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449D" w:rsidRPr="00D8449D" w:rsidRDefault="00D8449D" w:rsidP="00D8449D">
      <w:pPr>
        <w:spacing w:after="60"/>
        <w:rPr>
          <w:rFonts w:ascii="ＭＳ Ｐゴシック" w:eastAsia="ＭＳ Ｐゴシック" w:hAnsi="ＭＳ Ｐゴシック"/>
        </w:rPr>
      </w:pPr>
      <w:r w:rsidRPr="00D8449D">
        <w:rPr>
          <w:rFonts w:asciiTheme="majorEastAsia" w:eastAsiaTheme="majorEastAsia" w:hAnsiTheme="majorEastAsia"/>
          <w:noProof/>
        </w:rPr>
        <mc:AlternateContent>
          <mc:Choice Requires="wps">
            <w:drawing>
              <wp:anchor distT="0" distB="0" distL="114300" distR="114300" simplePos="0" relativeHeight="251659264" behindDoc="0" locked="0" layoutInCell="1" allowOverlap="1" wp14:anchorId="42C3D99D" wp14:editId="6E802F94">
                <wp:simplePos x="0" y="0"/>
                <wp:positionH relativeFrom="column">
                  <wp:posOffset>0</wp:posOffset>
                </wp:positionH>
                <wp:positionV relativeFrom="paragraph">
                  <wp:posOffset>-635</wp:posOffset>
                </wp:positionV>
                <wp:extent cx="6000750" cy="1790700"/>
                <wp:effectExtent l="0" t="0" r="133350" b="133350"/>
                <wp:wrapNone/>
                <wp:docPr id="13" name="フローチャート: 複数書類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1790700"/>
                        </a:xfrm>
                        <a:prstGeom prst="flowChartMultidocument">
                          <a:avLst/>
                        </a:prstGeom>
                        <a:solidFill>
                          <a:srgbClr val="FFFFFF"/>
                        </a:solidFill>
                        <a:ln w="15875">
                          <a:solidFill>
                            <a:srgbClr val="000000"/>
                          </a:solidFill>
                          <a:miter lim="800000"/>
                          <a:headEnd/>
                          <a:tailEnd/>
                        </a:ln>
                        <a:effectLst>
                          <a:outerShdw dist="161645" dir="2700000" algn="ctr" rotWithShape="0">
                            <a:srgbClr val="808080">
                              <a:alpha val="50000"/>
                            </a:srgbClr>
                          </a:outerShdw>
                        </a:effectLst>
                      </wps:spPr>
                      <wps:txbx>
                        <w:txbxContent>
                          <w:p w:rsidR="00D8449D" w:rsidRPr="006A4B5D" w:rsidRDefault="00D8449D" w:rsidP="00D8449D">
                            <w:pPr>
                              <w:pStyle w:val="2"/>
                              <w:autoSpaceDE w:val="0"/>
                              <w:autoSpaceDN w:val="0"/>
                              <w:jc w:val="center"/>
                              <w:rPr>
                                <w:rFonts w:ascii="HGPｺﾞｼｯｸE" w:eastAsia="HGPｺﾞｼｯｸE"/>
                                <w:b/>
                                <w:sz w:val="40"/>
                                <w:szCs w:val="40"/>
                              </w:rPr>
                            </w:pPr>
                            <w:r w:rsidRPr="006A4B5D">
                              <w:rPr>
                                <w:rFonts w:ascii="HGPｺﾞｼｯｸE" w:eastAsia="HGPｺﾞｼｯｸE" w:hint="eastAsia"/>
                                <w:sz w:val="40"/>
                                <w:szCs w:val="40"/>
                              </w:rPr>
                              <w:t>岩手町</w:t>
                            </w:r>
                            <w:r>
                              <w:rPr>
                                <w:rFonts w:ascii="HGPｺﾞｼｯｸE" w:eastAsia="HGPｺﾞｼｯｸE" w:hint="eastAsia"/>
                                <w:sz w:val="40"/>
                                <w:szCs w:val="40"/>
                              </w:rPr>
                              <w:t>地方公会計</w:t>
                            </w:r>
                            <w:r>
                              <w:rPr>
                                <w:rFonts w:ascii="HGPｺﾞｼｯｸE" w:eastAsia="HGPｺﾞｼｯｸE"/>
                                <w:sz w:val="40"/>
                                <w:szCs w:val="40"/>
                              </w:rPr>
                              <w:t>財務書類</w:t>
                            </w:r>
                          </w:p>
                          <w:p w:rsidR="008054D3" w:rsidRDefault="008054D3" w:rsidP="00D8449D">
                            <w:pPr>
                              <w:autoSpaceDE w:val="0"/>
                              <w:autoSpaceDN w:val="0"/>
                              <w:spacing w:line="400" w:lineRule="exact"/>
                              <w:jc w:val="center"/>
                              <w:rPr>
                                <w:rFonts w:ascii="HGPｺﾞｼｯｸE" w:eastAsia="HGPｺﾞｼｯｸE"/>
                                <w:sz w:val="28"/>
                                <w:szCs w:val="28"/>
                              </w:rPr>
                            </w:pPr>
                          </w:p>
                          <w:p w:rsidR="00D8449D" w:rsidRDefault="00D8449D" w:rsidP="00D8449D">
                            <w:pPr>
                              <w:autoSpaceDE w:val="0"/>
                              <w:autoSpaceDN w:val="0"/>
                              <w:spacing w:line="400" w:lineRule="exact"/>
                              <w:jc w:val="center"/>
                              <w:rPr>
                                <w:rFonts w:ascii="HGPｺﾞｼｯｸE" w:eastAsia="HGPｺﾞｼｯｸE"/>
                                <w:sz w:val="28"/>
                                <w:szCs w:val="28"/>
                              </w:rPr>
                            </w:pPr>
                            <w:r w:rsidRPr="00B4711C">
                              <w:rPr>
                                <w:rFonts w:ascii="HGPｺﾞｼｯｸE" w:eastAsia="HGPｺﾞｼｯｸE" w:hint="eastAsia"/>
                                <w:sz w:val="28"/>
                                <w:szCs w:val="28"/>
                              </w:rPr>
                              <w:t>（</w:t>
                            </w:r>
                            <w:r w:rsidRPr="00DB7278">
                              <w:rPr>
                                <w:rFonts w:ascii="HGPｺﾞｼｯｸE" w:eastAsia="HGPｺﾞｼｯｸE" w:hint="eastAsia"/>
                                <w:sz w:val="28"/>
                                <w:szCs w:val="28"/>
                              </w:rPr>
                              <w:t>平成</w:t>
                            </w:r>
                            <w:r w:rsidRPr="00DB7278">
                              <w:rPr>
                                <w:rFonts w:ascii="HGPｺﾞｼｯｸE" w:eastAsia="HGPｺﾞｼｯｸE"/>
                                <w:sz w:val="28"/>
                                <w:szCs w:val="28"/>
                              </w:rPr>
                              <w:t>2</w:t>
                            </w:r>
                            <w:r w:rsidR="00977574">
                              <w:rPr>
                                <w:rFonts w:ascii="HGPｺﾞｼｯｸE" w:eastAsia="HGPｺﾞｼｯｸE"/>
                                <w:sz w:val="28"/>
                                <w:szCs w:val="28"/>
                              </w:rPr>
                              <w:t>9</w:t>
                            </w:r>
                            <w:r w:rsidRPr="00DB7278">
                              <w:rPr>
                                <w:rFonts w:ascii="HGPｺﾞｼｯｸE" w:eastAsia="HGPｺﾞｼｯｸE" w:hint="eastAsia"/>
                                <w:sz w:val="28"/>
                                <w:szCs w:val="28"/>
                              </w:rPr>
                              <w:t>年</w:t>
                            </w:r>
                            <w:r w:rsidRPr="00B4711C">
                              <w:rPr>
                                <w:rFonts w:ascii="HGPｺﾞｼｯｸE" w:eastAsia="HGPｺﾞｼｯｸE" w:hint="eastAsia"/>
                                <w:sz w:val="28"/>
                                <w:szCs w:val="28"/>
                              </w:rPr>
                              <w:t>度決算）</w:t>
                            </w:r>
                          </w:p>
                          <w:p w:rsidR="00D8449D" w:rsidRPr="00DB7278" w:rsidRDefault="00D8449D" w:rsidP="00D8449D">
                            <w:pPr>
                              <w:autoSpaceDE w:val="0"/>
                              <w:autoSpaceDN w:val="0"/>
                              <w:spacing w:line="400" w:lineRule="exact"/>
                              <w:jc w:val="center"/>
                              <w:rPr>
                                <w:rFonts w:ascii="HGPｺﾞｼｯｸE" w:eastAsia="HGPｺﾞｼｯｸE"/>
                                <w:sz w:val="28"/>
                                <w:szCs w:val="28"/>
                              </w:rPr>
                            </w:pPr>
                            <w:r w:rsidRPr="00DB7278">
                              <w:rPr>
                                <w:rFonts w:ascii="HGPｺﾞｼｯｸE" w:eastAsia="HGPｺﾞｼｯｸE" w:hint="eastAsia"/>
                                <w:sz w:val="28"/>
                                <w:szCs w:val="28"/>
                              </w:rPr>
                              <w:t>平成</w:t>
                            </w:r>
                            <w:r w:rsidRPr="00DB7278">
                              <w:rPr>
                                <w:rFonts w:ascii="HGPｺﾞｼｯｸE" w:eastAsia="HGPｺﾞｼｯｸE"/>
                                <w:sz w:val="28"/>
                                <w:szCs w:val="28"/>
                              </w:rPr>
                              <w:t>3</w:t>
                            </w:r>
                            <w:r w:rsidR="00977574">
                              <w:rPr>
                                <w:rFonts w:ascii="HGPｺﾞｼｯｸE" w:eastAsia="HGPｺﾞｼｯｸE"/>
                                <w:sz w:val="28"/>
                                <w:szCs w:val="28"/>
                              </w:rPr>
                              <w:t>1</w:t>
                            </w:r>
                            <w:r w:rsidRPr="00DB7278">
                              <w:rPr>
                                <w:rFonts w:ascii="HGPｺﾞｼｯｸE" w:eastAsia="HGPｺﾞｼｯｸE" w:hint="eastAsia"/>
                                <w:sz w:val="28"/>
                                <w:szCs w:val="28"/>
                              </w:rPr>
                              <w:t>年３月</w:t>
                            </w:r>
                          </w:p>
                          <w:p w:rsidR="00D8449D" w:rsidRPr="00B4711C" w:rsidRDefault="00D8449D" w:rsidP="00D8449D">
                            <w:pPr>
                              <w:pStyle w:val="2"/>
                              <w:autoSpaceDE w:val="0"/>
                              <w:autoSpaceDN w:val="0"/>
                              <w:spacing w:line="400" w:lineRule="exact"/>
                              <w:jc w:val="center"/>
                              <w:rPr>
                                <w:rFonts w:ascii="HGPｺﾞｼｯｸE" w:eastAsia="HGPｺﾞｼｯｸE"/>
                                <w:sz w:val="28"/>
                                <w:szCs w:val="28"/>
                              </w:rPr>
                            </w:pP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C3D99D"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フローチャート: 複数書類 13" o:spid="_x0000_s1026" type="#_x0000_t115" style="position:absolute;left:0;text-align:left;margin-left:0;margin-top:-.05pt;width:472.5pt;height:1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" strokeweight="1.25pt">
                <v:shadow on="t" opacity=".5" offset="9pt,9pt"/>
                <v:textbox inset="5.85pt,0,5.85pt,0">
                  <w:txbxContent>
                    <w:p w:rsidR="00D8449D" w:rsidRPr="006A4B5D" w:rsidRDefault="00D8449D" w:rsidP="00D8449D">
                      <w:pPr>
                        <w:pStyle w:val="2"/>
                        <w:autoSpaceDE w:val="0"/>
                        <w:autoSpaceDN w:val="0"/>
                        <w:jc w:val="center"/>
                        <w:rPr>
                          <w:rFonts w:ascii="HGPｺﾞｼｯｸE" w:eastAsia="HGPｺﾞｼｯｸE"/>
                          <w:b/>
                          <w:sz w:val="40"/>
                          <w:szCs w:val="40"/>
                        </w:rPr>
                      </w:pPr>
                      <w:r w:rsidRPr="006A4B5D">
                        <w:rPr>
                          <w:rFonts w:ascii="HGPｺﾞｼｯｸE" w:eastAsia="HGPｺﾞｼｯｸE" w:hint="eastAsia"/>
                          <w:sz w:val="40"/>
                          <w:szCs w:val="40"/>
                        </w:rPr>
                        <w:t>岩手町</w:t>
                      </w:r>
                      <w:r>
                        <w:rPr>
                          <w:rFonts w:ascii="HGPｺﾞｼｯｸE" w:eastAsia="HGPｺﾞｼｯｸE" w:hint="eastAsia"/>
                          <w:sz w:val="40"/>
                          <w:szCs w:val="40"/>
                        </w:rPr>
                        <w:t>地方公会計</w:t>
                      </w:r>
                      <w:r>
                        <w:rPr>
                          <w:rFonts w:ascii="HGPｺﾞｼｯｸE" w:eastAsia="HGPｺﾞｼｯｸE"/>
                          <w:sz w:val="40"/>
                          <w:szCs w:val="40"/>
                        </w:rPr>
                        <w:t>財務書類</w:t>
                      </w:r>
                    </w:p>
                    <w:p w:rsidR="008054D3" w:rsidRDefault="008054D3" w:rsidP="00D8449D">
                      <w:pPr>
                        <w:autoSpaceDE w:val="0"/>
                        <w:autoSpaceDN w:val="0"/>
                        <w:spacing w:line="400" w:lineRule="exact"/>
                        <w:jc w:val="center"/>
                        <w:rPr>
                          <w:rFonts w:ascii="HGPｺﾞｼｯｸE" w:eastAsia="HGPｺﾞｼｯｸE"/>
                          <w:sz w:val="28"/>
                          <w:szCs w:val="28"/>
                        </w:rPr>
                      </w:pPr>
                    </w:p>
                    <w:p w:rsidR="00D8449D" w:rsidRDefault="00D8449D" w:rsidP="00D8449D">
                      <w:pPr>
                        <w:autoSpaceDE w:val="0"/>
                        <w:autoSpaceDN w:val="0"/>
                        <w:spacing w:line="400" w:lineRule="exact"/>
                        <w:jc w:val="center"/>
                        <w:rPr>
                          <w:rFonts w:ascii="HGPｺﾞｼｯｸE" w:eastAsia="HGPｺﾞｼｯｸE"/>
                          <w:sz w:val="28"/>
                          <w:szCs w:val="28"/>
                        </w:rPr>
                      </w:pPr>
                      <w:r w:rsidRPr="00B4711C">
                        <w:rPr>
                          <w:rFonts w:ascii="HGPｺﾞｼｯｸE" w:eastAsia="HGPｺﾞｼｯｸE" w:hint="eastAsia"/>
                          <w:sz w:val="28"/>
                          <w:szCs w:val="28"/>
                        </w:rPr>
                        <w:t>（</w:t>
                      </w:r>
                      <w:r w:rsidRPr="00DB7278">
                        <w:rPr>
                          <w:rFonts w:ascii="HGPｺﾞｼｯｸE" w:eastAsia="HGPｺﾞｼｯｸE" w:hint="eastAsia"/>
                          <w:sz w:val="28"/>
                          <w:szCs w:val="28"/>
                        </w:rPr>
                        <w:t>平成</w:t>
                      </w:r>
                      <w:r w:rsidRPr="00DB7278">
                        <w:rPr>
                          <w:rFonts w:ascii="HGPｺﾞｼｯｸE" w:eastAsia="HGPｺﾞｼｯｸE"/>
                          <w:sz w:val="28"/>
                          <w:szCs w:val="28"/>
                        </w:rPr>
                        <w:t>2</w:t>
                      </w:r>
                      <w:r w:rsidR="00977574">
                        <w:rPr>
                          <w:rFonts w:ascii="HGPｺﾞｼｯｸE" w:eastAsia="HGPｺﾞｼｯｸE"/>
                          <w:sz w:val="28"/>
                          <w:szCs w:val="28"/>
                        </w:rPr>
                        <w:t>9</w:t>
                      </w:r>
                      <w:r w:rsidRPr="00DB7278">
                        <w:rPr>
                          <w:rFonts w:ascii="HGPｺﾞｼｯｸE" w:eastAsia="HGPｺﾞｼｯｸE" w:hint="eastAsia"/>
                          <w:sz w:val="28"/>
                          <w:szCs w:val="28"/>
                        </w:rPr>
                        <w:t>年</w:t>
                      </w:r>
                      <w:r w:rsidRPr="00B4711C">
                        <w:rPr>
                          <w:rFonts w:ascii="HGPｺﾞｼｯｸE" w:eastAsia="HGPｺﾞｼｯｸE" w:hint="eastAsia"/>
                          <w:sz w:val="28"/>
                          <w:szCs w:val="28"/>
                        </w:rPr>
                        <w:t>度決算）</w:t>
                      </w:r>
                    </w:p>
                    <w:p w:rsidR="00D8449D" w:rsidRPr="00DB7278" w:rsidRDefault="00D8449D" w:rsidP="00D8449D">
                      <w:pPr>
                        <w:autoSpaceDE w:val="0"/>
                        <w:autoSpaceDN w:val="0"/>
                        <w:spacing w:line="400" w:lineRule="exact"/>
                        <w:jc w:val="center"/>
                        <w:rPr>
                          <w:rFonts w:ascii="HGPｺﾞｼｯｸE" w:eastAsia="HGPｺﾞｼｯｸE"/>
                          <w:sz w:val="28"/>
                          <w:szCs w:val="28"/>
                        </w:rPr>
                      </w:pPr>
                      <w:r w:rsidRPr="00DB7278">
                        <w:rPr>
                          <w:rFonts w:ascii="HGPｺﾞｼｯｸE" w:eastAsia="HGPｺﾞｼｯｸE" w:hint="eastAsia"/>
                          <w:sz w:val="28"/>
                          <w:szCs w:val="28"/>
                        </w:rPr>
                        <w:t>平成</w:t>
                      </w:r>
                      <w:r w:rsidRPr="00DB7278">
                        <w:rPr>
                          <w:rFonts w:ascii="HGPｺﾞｼｯｸE" w:eastAsia="HGPｺﾞｼｯｸE"/>
                          <w:sz w:val="28"/>
                          <w:szCs w:val="28"/>
                        </w:rPr>
                        <w:t>3</w:t>
                      </w:r>
                      <w:r w:rsidR="00977574">
                        <w:rPr>
                          <w:rFonts w:ascii="HGPｺﾞｼｯｸE" w:eastAsia="HGPｺﾞｼｯｸE"/>
                          <w:sz w:val="28"/>
                          <w:szCs w:val="28"/>
                        </w:rPr>
                        <w:t>1</w:t>
                      </w:r>
                      <w:r w:rsidRPr="00DB7278">
                        <w:rPr>
                          <w:rFonts w:ascii="HGPｺﾞｼｯｸE" w:eastAsia="HGPｺﾞｼｯｸE" w:hint="eastAsia"/>
                          <w:sz w:val="28"/>
                          <w:szCs w:val="28"/>
                        </w:rPr>
                        <w:t>年３月</w:t>
                      </w:r>
                    </w:p>
                    <w:p w:rsidR="00D8449D" w:rsidRPr="00B4711C" w:rsidRDefault="00D8449D" w:rsidP="00D8449D">
                      <w:pPr>
                        <w:pStyle w:val="2"/>
                        <w:autoSpaceDE w:val="0"/>
                        <w:autoSpaceDN w:val="0"/>
                        <w:spacing w:line="400" w:lineRule="exact"/>
                        <w:jc w:val="center"/>
                        <w:rPr>
                          <w:rFonts w:ascii="HGPｺﾞｼｯｸE" w:eastAsia="HGPｺﾞｼｯｸE"/>
                          <w:sz w:val="28"/>
                          <w:szCs w:val="28"/>
                        </w:rPr>
                      </w:pPr>
                    </w:p>
                  </w:txbxContent>
                </v:textbox>
              </v:shape>
            </w:pict>
          </mc:Fallback>
        </mc:AlternateContent>
      </w:r>
    </w:p>
    <w:p w:rsidR="00D8449D" w:rsidRPr="00D8449D" w:rsidRDefault="00D8449D" w:rsidP="00D8449D">
      <w:pPr>
        <w:spacing w:after="60"/>
        <w:rPr>
          <w:rFonts w:ascii="ＭＳ Ｐゴシック" w:eastAsia="ＭＳ Ｐゴシック" w:hAnsi="ＭＳ Ｐゴシック"/>
        </w:rPr>
      </w:pPr>
    </w:p>
    <w:p w:rsidR="00D8449D" w:rsidRPr="00D8449D" w:rsidRDefault="00D8449D" w:rsidP="00D8449D">
      <w:pPr>
        <w:spacing w:after="60"/>
        <w:rPr>
          <w:rFonts w:ascii="ＭＳ Ｐゴシック" w:eastAsia="ＭＳ Ｐゴシック" w:hAnsi="ＭＳ Ｐゴシック"/>
        </w:rPr>
      </w:pPr>
    </w:p>
    <w:p w:rsidR="00D8449D" w:rsidRPr="00D8449D" w:rsidRDefault="00D8449D" w:rsidP="00D8449D">
      <w:pPr>
        <w:spacing w:after="60"/>
        <w:rPr>
          <w:rFonts w:ascii="ＭＳ Ｐゴシック" w:eastAsia="ＭＳ Ｐゴシック" w:hAnsi="ＭＳ Ｐゴシック"/>
        </w:rPr>
      </w:pPr>
    </w:p>
    <w:p w:rsidR="00D8449D" w:rsidRPr="00D8449D" w:rsidRDefault="00D8449D" w:rsidP="00D8449D">
      <w:pPr>
        <w:spacing w:after="60"/>
        <w:rPr>
          <w:rFonts w:ascii="ＭＳ Ｐゴシック" w:eastAsia="ＭＳ Ｐゴシック" w:hAnsi="ＭＳ Ｐゴシック"/>
        </w:rPr>
      </w:pPr>
    </w:p>
    <w:p w:rsidR="00D8449D" w:rsidRPr="00D8449D" w:rsidRDefault="00D8449D" w:rsidP="00D8449D">
      <w:pPr>
        <w:spacing w:after="60"/>
        <w:rPr>
          <w:rFonts w:ascii="ＭＳ Ｐゴシック" w:eastAsia="ＭＳ Ｐゴシック" w:hAnsi="ＭＳ Ｐゴシック"/>
        </w:rPr>
      </w:pPr>
    </w:p>
    <w:p w:rsidR="00D8449D" w:rsidRPr="00D8449D" w:rsidRDefault="00D8449D" w:rsidP="00D8449D">
      <w:pPr>
        <w:spacing w:after="60"/>
        <w:rPr>
          <w:rFonts w:ascii="ＭＳ Ｐゴシック" w:eastAsia="ＭＳ Ｐゴシック" w:hAnsi="ＭＳ Ｐゴシック"/>
        </w:rPr>
      </w:pPr>
    </w:p>
    <w:p w:rsidR="00D8449D" w:rsidRDefault="00D8449D" w:rsidP="00D8449D">
      <w:pPr>
        <w:spacing w:after="60"/>
        <w:rPr>
          <w:rFonts w:ascii="ＭＳ Ｐゴシック" w:eastAsia="ＭＳ Ｐゴシック" w:hAnsi="ＭＳ Ｐゴシック"/>
        </w:rPr>
      </w:pPr>
      <w:r w:rsidRPr="00D8449D">
        <w:rPr>
          <w:rFonts w:ascii="ＭＳ Ｐゴシック" w:eastAsia="ＭＳ Ｐゴシック" w:hAnsi="ＭＳ Ｐゴシック" w:hint="eastAsia"/>
        </w:rPr>
        <w:t>１</w:t>
      </w:r>
      <w:r w:rsidR="008054D3">
        <w:rPr>
          <w:rFonts w:ascii="ＭＳ Ｐゴシック" w:eastAsia="ＭＳ Ｐゴシック" w:hAnsi="ＭＳ Ｐゴシック" w:hint="eastAsia"/>
        </w:rPr>
        <w:t xml:space="preserve">　</w:t>
      </w:r>
      <w:r w:rsidRPr="00D8449D">
        <w:rPr>
          <w:rFonts w:ascii="ＭＳ Ｐゴシック" w:eastAsia="ＭＳ Ｐゴシック" w:hAnsi="ＭＳ Ｐゴシック" w:hint="eastAsia"/>
        </w:rPr>
        <w:t>はじめに</w:t>
      </w:r>
    </w:p>
    <w:p w:rsidR="007B5EE3" w:rsidRDefault="008054D3" w:rsidP="00D8449D">
      <w:pPr>
        <w:spacing w:after="60"/>
        <w:rPr>
          <w:rFonts w:ascii="ＭＳ Ｐゴシック" w:eastAsia="ＭＳ Ｐゴシック" w:hAnsi="ＭＳ Ｐゴシック"/>
        </w:rPr>
      </w:pPr>
      <w:r>
        <w:rPr>
          <w:rFonts w:ascii="ＭＳ Ｐゴシック" w:eastAsia="ＭＳ Ｐゴシック" w:hAnsi="ＭＳ Ｐゴシック" w:hint="eastAsia"/>
        </w:rPr>
        <w:t xml:space="preserve">　（１）</w:t>
      </w:r>
      <w:r w:rsidRPr="001F53B4">
        <w:rPr>
          <w:rFonts w:ascii="ＭＳ Ｐゴシック" w:eastAsia="ＭＳ Ｐゴシック" w:hAnsi="ＭＳ Ｐゴシック" w:hint="eastAsia"/>
        </w:rPr>
        <w:t>地方公会計制度導入の目的</w:t>
      </w:r>
    </w:p>
    <w:p w:rsidR="007B5EE3" w:rsidRDefault="008054D3" w:rsidP="00D8449D">
      <w:pPr>
        <w:spacing w:after="60"/>
        <w:rPr>
          <w:rFonts w:ascii="ＭＳ Ｐゴシック" w:eastAsia="ＭＳ Ｐゴシック" w:hAnsi="ＭＳ Ｐゴシック"/>
        </w:rPr>
      </w:pPr>
      <w:r>
        <w:rPr>
          <w:rFonts w:ascii="ＭＳ Ｐゴシック" w:eastAsia="ＭＳ Ｐゴシック" w:hAnsi="ＭＳ Ｐゴシック" w:hint="eastAsia"/>
        </w:rPr>
        <w:t xml:space="preserve">　（２）</w:t>
      </w:r>
      <w:r w:rsidRPr="001F53B4">
        <w:rPr>
          <w:rFonts w:ascii="ＭＳ Ｐゴシック" w:eastAsia="ＭＳ Ｐゴシック" w:hAnsi="ＭＳ Ｐゴシック" w:hint="eastAsia"/>
        </w:rPr>
        <w:t>地方公会計の意義</w:t>
      </w:r>
    </w:p>
    <w:p w:rsidR="007B5EE3" w:rsidRDefault="008054D3" w:rsidP="00D8449D">
      <w:pPr>
        <w:spacing w:after="60"/>
        <w:rPr>
          <w:rFonts w:ascii="ＭＳ Ｐゴシック" w:eastAsia="ＭＳ Ｐゴシック" w:hAnsi="ＭＳ Ｐゴシック"/>
        </w:rPr>
      </w:pPr>
      <w:r>
        <w:rPr>
          <w:rFonts w:ascii="ＭＳ Ｐゴシック" w:eastAsia="ＭＳ Ｐゴシック" w:hAnsi="ＭＳ Ｐゴシック" w:hint="eastAsia"/>
        </w:rPr>
        <w:t xml:space="preserve">　（３）</w:t>
      </w:r>
      <w:r w:rsidRPr="001F53B4">
        <w:rPr>
          <w:rFonts w:ascii="ＭＳ Ｐゴシック" w:eastAsia="ＭＳ Ｐゴシック" w:hAnsi="ＭＳ Ｐゴシック" w:hint="eastAsia"/>
        </w:rPr>
        <w:t>公会計基準の比較</w:t>
      </w:r>
    </w:p>
    <w:p w:rsidR="008054D3" w:rsidRPr="00D8449D" w:rsidRDefault="008054D3" w:rsidP="00D8449D">
      <w:pPr>
        <w:spacing w:after="60"/>
        <w:rPr>
          <w:rFonts w:ascii="ＭＳ Ｐゴシック" w:eastAsia="ＭＳ Ｐゴシック" w:hAnsi="ＭＳ Ｐゴシック"/>
        </w:rPr>
      </w:pPr>
      <w:r>
        <w:rPr>
          <w:rFonts w:ascii="ＭＳ Ｐゴシック" w:eastAsia="ＭＳ Ｐゴシック" w:hAnsi="ＭＳ Ｐゴシック" w:hint="eastAsia"/>
        </w:rPr>
        <w:t xml:space="preserve">　（４）</w:t>
      </w:r>
      <w:r w:rsidRPr="001F53B4">
        <w:rPr>
          <w:rFonts w:ascii="ＭＳ Ｐゴシック" w:eastAsia="ＭＳ Ｐゴシック" w:hAnsi="ＭＳ Ｐゴシック" w:hint="eastAsia"/>
        </w:rPr>
        <w:t>統一的な基準</w:t>
      </w:r>
      <w:r w:rsidRPr="007C7D24">
        <w:rPr>
          <w:rFonts w:ascii="ＭＳ Ｐゴシック" w:eastAsia="ＭＳ Ｐゴシック" w:hAnsi="ＭＳ Ｐゴシック" w:hint="eastAsia"/>
        </w:rPr>
        <w:t>と総務省方式改訂モデルの違い</w:t>
      </w:r>
    </w:p>
    <w:p w:rsidR="00D8449D" w:rsidRDefault="00D8449D" w:rsidP="00D8449D">
      <w:pPr>
        <w:spacing w:after="60"/>
        <w:rPr>
          <w:rFonts w:ascii="ＭＳ Ｐゴシック" w:eastAsia="ＭＳ Ｐゴシック" w:hAnsi="ＭＳ Ｐゴシック"/>
        </w:rPr>
      </w:pPr>
      <w:r w:rsidRPr="00D8449D">
        <w:rPr>
          <w:rFonts w:ascii="ＭＳ Ｐゴシック" w:eastAsia="ＭＳ Ｐゴシック" w:hAnsi="ＭＳ Ｐゴシック" w:hint="eastAsia"/>
        </w:rPr>
        <w:t>２　財務書類</w:t>
      </w:r>
      <w:r w:rsidR="008054D3">
        <w:rPr>
          <w:rFonts w:ascii="ＭＳ Ｐゴシック" w:eastAsia="ＭＳ Ｐゴシック" w:hAnsi="ＭＳ Ｐゴシック" w:hint="eastAsia"/>
        </w:rPr>
        <w:t>について</w:t>
      </w:r>
    </w:p>
    <w:p w:rsidR="008054D3" w:rsidRDefault="008054D3" w:rsidP="00D8449D">
      <w:pPr>
        <w:spacing w:after="60"/>
        <w:rPr>
          <w:rFonts w:ascii="ＭＳ Ｐゴシック" w:eastAsia="ＭＳ Ｐゴシック" w:hAnsi="ＭＳ Ｐゴシック"/>
        </w:rPr>
      </w:pPr>
      <w:r>
        <w:rPr>
          <w:rFonts w:ascii="ＭＳ Ｐゴシック" w:eastAsia="ＭＳ Ｐゴシック" w:hAnsi="ＭＳ Ｐゴシック" w:hint="eastAsia"/>
        </w:rPr>
        <w:t xml:space="preserve">　（１）</w:t>
      </w:r>
      <w:r w:rsidR="002B576D">
        <w:rPr>
          <w:rFonts w:ascii="ＭＳ Ｐゴシック" w:eastAsia="ＭＳ Ｐゴシック" w:hAnsi="ＭＳ Ｐゴシック" w:hint="eastAsia"/>
        </w:rPr>
        <w:t>財務</w:t>
      </w:r>
      <w:r w:rsidRPr="001F53B4">
        <w:rPr>
          <w:rFonts w:ascii="ＭＳ Ｐゴシック" w:eastAsia="ＭＳ Ｐゴシック" w:hAnsi="ＭＳ Ｐゴシック" w:hint="eastAsia"/>
        </w:rPr>
        <w:t>４表の種類</w:t>
      </w:r>
    </w:p>
    <w:p w:rsidR="008054D3" w:rsidRDefault="008054D3" w:rsidP="00D8449D">
      <w:pPr>
        <w:spacing w:after="60"/>
        <w:rPr>
          <w:rFonts w:ascii="ＭＳ Ｐゴシック" w:eastAsia="ＭＳ Ｐゴシック" w:hAnsi="ＭＳ Ｐゴシック"/>
        </w:rPr>
      </w:pPr>
      <w:r>
        <w:rPr>
          <w:rFonts w:ascii="ＭＳ Ｐゴシック" w:eastAsia="ＭＳ Ｐゴシック" w:hAnsi="ＭＳ Ｐゴシック" w:hint="eastAsia"/>
        </w:rPr>
        <w:t xml:space="preserve">　（２）</w:t>
      </w:r>
      <w:r w:rsidRPr="001F53B4">
        <w:rPr>
          <w:rFonts w:ascii="ＭＳ Ｐゴシック" w:eastAsia="ＭＳ Ｐゴシック" w:hAnsi="ＭＳ Ｐゴシック" w:hint="eastAsia"/>
        </w:rPr>
        <w:t>財務書類の相互関係</w:t>
      </w:r>
    </w:p>
    <w:p w:rsidR="008054D3" w:rsidRDefault="008054D3" w:rsidP="00D8449D">
      <w:pPr>
        <w:spacing w:after="60"/>
        <w:rPr>
          <w:rFonts w:ascii="ＭＳ Ｐゴシック" w:eastAsia="ＭＳ Ｐゴシック" w:hAnsi="ＭＳ Ｐゴシック"/>
        </w:rPr>
      </w:pPr>
      <w:r>
        <w:rPr>
          <w:rFonts w:ascii="ＭＳ Ｐゴシック" w:eastAsia="ＭＳ Ｐゴシック" w:hAnsi="ＭＳ Ｐゴシック" w:hint="eastAsia"/>
        </w:rPr>
        <w:t xml:space="preserve">　（３）</w:t>
      </w:r>
      <w:r w:rsidRPr="001F53B4">
        <w:rPr>
          <w:rFonts w:ascii="ＭＳ Ｐゴシック" w:eastAsia="ＭＳ Ｐゴシック" w:hAnsi="ＭＳ Ｐゴシック" w:hint="eastAsia"/>
        </w:rPr>
        <w:t>対象とする会計の範囲</w:t>
      </w:r>
    </w:p>
    <w:p w:rsidR="008054D3" w:rsidRPr="00D8449D" w:rsidRDefault="008054D3" w:rsidP="00D8449D">
      <w:pPr>
        <w:spacing w:after="60"/>
        <w:rPr>
          <w:rFonts w:ascii="ＭＳ Ｐゴシック" w:eastAsia="ＭＳ Ｐゴシック" w:hAnsi="ＭＳ Ｐゴシック"/>
        </w:rPr>
      </w:pPr>
      <w:r>
        <w:rPr>
          <w:rFonts w:ascii="ＭＳ Ｐゴシック" w:eastAsia="ＭＳ Ｐゴシック" w:hAnsi="ＭＳ Ｐゴシック" w:hint="eastAsia"/>
        </w:rPr>
        <w:t xml:space="preserve">　（４）</w:t>
      </w:r>
      <w:r w:rsidRPr="001F53B4">
        <w:rPr>
          <w:rFonts w:ascii="ＭＳ Ｐゴシック" w:eastAsia="ＭＳ Ｐゴシック" w:hAnsi="ＭＳ Ｐゴシック" w:hint="eastAsia"/>
        </w:rPr>
        <w:t>作成基準日</w:t>
      </w:r>
    </w:p>
    <w:p w:rsidR="00C9450A" w:rsidRDefault="00D8449D" w:rsidP="00C9450A">
      <w:pPr>
        <w:spacing w:after="60"/>
        <w:rPr>
          <w:rFonts w:ascii="ＭＳ Ｐゴシック" w:eastAsia="ＭＳ Ｐゴシック" w:hAnsi="ＭＳ Ｐゴシック"/>
        </w:rPr>
      </w:pPr>
      <w:r w:rsidRPr="002C2F2C">
        <w:rPr>
          <w:rFonts w:ascii="ＭＳ Ｐゴシック" w:eastAsia="ＭＳ Ｐゴシック" w:hAnsi="ＭＳ Ｐゴシック" w:hint="eastAsia"/>
        </w:rPr>
        <w:t xml:space="preserve">３　</w:t>
      </w:r>
      <w:r w:rsidR="00C9450A">
        <w:rPr>
          <w:rFonts w:ascii="ＭＳ Ｐゴシック" w:eastAsia="ＭＳ Ｐゴシック" w:hAnsi="ＭＳ Ｐゴシック" w:hint="eastAsia"/>
        </w:rPr>
        <w:t>一般会計</w:t>
      </w:r>
      <w:r w:rsidR="00F05C19">
        <w:rPr>
          <w:rFonts w:ascii="ＭＳ Ｐゴシック" w:eastAsia="ＭＳ Ｐゴシック" w:hAnsi="ＭＳ Ｐゴシック" w:hint="eastAsia"/>
        </w:rPr>
        <w:t>等</w:t>
      </w:r>
      <w:r w:rsidR="00C9450A">
        <w:rPr>
          <w:rFonts w:ascii="ＭＳ Ｐゴシック" w:eastAsia="ＭＳ Ｐゴシック" w:hAnsi="ＭＳ Ｐゴシック" w:hint="eastAsia"/>
        </w:rPr>
        <w:t>財務</w:t>
      </w:r>
      <w:r w:rsidR="00F05C19">
        <w:rPr>
          <w:rFonts w:ascii="ＭＳ Ｐゴシック" w:eastAsia="ＭＳ Ｐゴシック" w:hAnsi="ＭＳ Ｐゴシック" w:hint="eastAsia"/>
        </w:rPr>
        <w:t>書類</w:t>
      </w:r>
    </w:p>
    <w:p w:rsidR="00A1031C" w:rsidRPr="002C2F2C" w:rsidRDefault="00A1031C" w:rsidP="00C9450A">
      <w:pPr>
        <w:spacing w:after="60"/>
        <w:ind w:firstLineChars="66" w:firstLine="139"/>
        <w:rPr>
          <w:rFonts w:ascii="ＭＳ Ｐゴシック" w:eastAsia="ＭＳ Ｐゴシック" w:hAnsi="ＭＳ Ｐゴシック"/>
        </w:rPr>
      </w:pPr>
      <w:r w:rsidRPr="002C2F2C">
        <w:rPr>
          <w:rFonts w:ascii="ＭＳ Ｐゴシック" w:eastAsia="ＭＳ Ｐゴシック" w:hAnsi="ＭＳ Ｐゴシック" w:hint="eastAsia"/>
        </w:rPr>
        <w:t>（１）貸借対照表</w:t>
      </w:r>
    </w:p>
    <w:p w:rsidR="00A1031C" w:rsidRPr="002C2F2C" w:rsidRDefault="00A1031C" w:rsidP="00A1031C">
      <w:pPr>
        <w:spacing w:after="60"/>
        <w:rPr>
          <w:rFonts w:ascii="ＭＳ Ｐゴシック" w:eastAsia="ＭＳ Ｐゴシック" w:hAnsi="ＭＳ Ｐゴシック"/>
        </w:rPr>
      </w:pPr>
      <w:r w:rsidRPr="002C2F2C">
        <w:rPr>
          <w:rFonts w:ascii="ＭＳ Ｐゴシック" w:eastAsia="ＭＳ Ｐゴシック" w:hAnsi="ＭＳ Ｐゴシック" w:hint="eastAsia"/>
        </w:rPr>
        <w:t xml:space="preserve">　（２）行政コスト計算書</w:t>
      </w:r>
    </w:p>
    <w:p w:rsidR="00A1031C" w:rsidRPr="002C2F2C" w:rsidRDefault="00A1031C" w:rsidP="00A1031C">
      <w:pPr>
        <w:spacing w:after="60"/>
        <w:rPr>
          <w:rFonts w:ascii="ＭＳ Ｐゴシック" w:eastAsia="ＭＳ Ｐゴシック" w:hAnsi="ＭＳ Ｐゴシック"/>
        </w:rPr>
      </w:pPr>
      <w:r w:rsidRPr="002C2F2C">
        <w:rPr>
          <w:rFonts w:ascii="ＭＳ Ｐゴシック" w:eastAsia="ＭＳ Ｐゴシック" w:hAnsi="ＭＳ Ｐゴシック" w:hint="eastAsia"/>
        </w:rPr>
        <w:t xml:space="preserve">　（３）純資産変動計算書</w:t>
      </w:r>
    </w:p>
    <w:p w:rsidR="00A1031C" w:rsidRPr="002C2F2C" w:rsidRDefault="00A1031C" w:rsidP="00A1031C">
      <w:pPr>
        <w:spacing w:after="60"/>
        <w:rPr>
          <w:rFonts w:ascii="ＭＳ Ｐゴシック" w:eastAsia="ＭＳ Ｐゴシック" w:hAnsi="ＭＳ Ｐゴシック"/>
        </w:rPr>
      </w:pPr>
      <w:r w:rsidRPr="002C2F2C">
        <w:rPr>
          <w:rFonts w:ascii="ＭＳ Ｐゴシック" w:eastAsia="ＭＳ Ｐゴシック" w:hAnsi="ＭＳ Ｐゴシック" w:hint="eastAsia"/>
        </w:rPr>
        <w:t xml:space="preserve">　（４）資金収支計算書</w:t>
      </w:r>
    </w:p>
    <w:p w:rsidR="00A1031C" w:rsidRPr="002C2F2C" w:rsidRDefault="00735A8E" w:rsidP="00A1031C">
      <w:pPr>
        <w:spacing w:after="60"/>
        <w:rPr>
          <w:rFonts w:ascii="ＭＳ Ｐゴシック" w:eastAsia="ＭＳ Ｐゴシック" w:hAnsi="ＭＳ Ｐゴシック"/>
        </w:rPr>
      </w:pPr>
      <w:r w:rsidRPr="002C2F2C">
        <w:rPr>
          <w:rFonts w:ascii="ＭＳ Ｐゴシック" w:eastAsia="ＭＳ Ｐゴシック" w:hAnsi="ＭＳ Ｐゴシック" w:hint="eastAsia"/>
        </w:rPr>
        <w:t>４</w:t>
      </w:r>
      <w:r w:rsidR="00A1031C" w:rsidRPr="002C2F2C">
        <w:rPr>
          <w:rFonts w:ascii="ＭＳ Ｐゴシック" w:eastAsia="ＭＳ Ｐゴシック" w:hAnsi="ＭＳ Ｐゴシック" w:hint="eastAsia"/>
        </w:rPr>
        <w:t xml:space="preserve">　全体財務書類</w:t>
      </w:r>
    </w:p>
    <w:p w:rsidR="00A1031C" w:rsidRPr="002C2F2C" w:rsidRDefault="00A1031C" w:rsidP="00A1031C">
      <w:pPr>
        <w:spacing w:after="60"/>
        <w:ind w:firstLineChars="73" w:firstLine="153"/>
        <w:rPr>
          <w:rFonts w:ascii="ＭＳ Ｐゴシック" w:eastAsia="ＭＳ Ｐゴシック" w:hAnsi="ＭＳ Ｐゴシック"/>
        </w:rPr>
      </w:pPr>
      <w:r w:rsidRPr="002C2F2C">
        <w:rPr>
          <w:rFonts w:ascii="ＭＳ Ｐゴシック" w:eastAsia="ＭＳ Ｐゴシック" w:hAnsi="ＭＳ Ｐゴシック" w:hint="eastAsia"/>
        </w:rPr>
        <w:t>（１）全体財務書類とは</w:t>
      </w:r>
    </w:p>
    <w:p w:rsidR="00A1031C" w:rsidRPr="002C2F2C" w:rsidRDefault="00A1031C" w:rsidP="00A1031C">
      <w:pPr>
        <w:spacing w:after="60"/>
        <w:rPr>
          <w:rFonts w:ascii="ＭＳ Ｐゴシック" w:eastAsia="ＭＳ Ｐゴシック" w:hAnsi="ＭＳ Ｐゴシック"/>
        </w:rPr>
      </w:pPr>
      <w:r w:rsidRPr="002C2F2C">
        <w:rPr>
          <w:rFonts w:ascii="ＭＳ Ｐゴシック" w:eastAsia="ＭＳ Ｐゴシック" w:hAnsi="ＭＳ Ｐゴシック" w:hint="eastAsia"/>
        </w:rPr>
        <w:t xml:space="preserve">　（２）全体財務書類の概要</w:t>
      </w:r>
    </w:p>
    <w:p w:rsidR="00A1031C" w:rsidRPr="002C2F2C" w:rsidRDefault="00A1031C" w:rsidP="00A1031C">
      <w:pPr>
        <w:spacing w:after="60"/>
        <w:rPr>
          <w:rFonts w:ascii="ＭＳ Ｐゴシック" w:eastAsia="ＭＳ Ｐゴシック" w:hAnsi="ＭＳ Ｐゴシック"/>
        </w:rPr>
      </w:pPr>
      <w:r w:rsidRPr="002C2F2C">
        <w:rPr>
          <w:rFonts w:ascii="ＭＳ Ｐゴシック" w:eastAsia="ＭＳ Ｐゴシック" w:hAnsi="ＭＳ Ｐゴシック" w:hint="eastAsia"/>
        </w:rPr>
        <w:t xml:space="preserve">　（３）全体貸借対照表</w:t>
      </w:r>
    </w:p>
    <w:p w:rsidR="00A1031C" w:rsidRPr="002C2F2C" w:rsidRDefault="00A1031C" w:rsidP="00A1031C">
      <w:pPr>
        <w:spacing w:after="60"/>
        <w:rPr>
          <w:rFonts w:ascii="ＭＳ Ｐゴシック" w:eastAsia="ＭＳ Ｐゴシック" w:hAnsi="ＭＳ Ｐゴシック"/>
        </w:rPr>
      </w:pPr>
      <w:r w:rsidRPr="002C2F2C">
        <w:rPr>
          <w:rFonts w:ascii="ＭＳ Ｐゴシック" w:eastAsia="ＭＳ Ｐゴシック" w:hAnsi="ＭＳ Ｐゴシック" w:hint="eastAsia"/>
        </w:rPr>
        <w:t xml:space="preserve">　（４）全体行政コスト計算書</w:t>
      </w:r>
    </w:p>
    <w:p w:rsidR="00A1031C" w:rsidRPr="002C2F2C" w:rsidRDefault="00A1031C" w:rsidP="00A1031C">
      <w:pPr>
        <w:spacing w:after="60"/>
        <w:ind w:firstLineChars="60" w:firstLine="126"/>
        <w:rPr>
          <w:rFonts w:ascii="ＭＳ Ｐゴシック" w:eastAsia="ＭＳ Ｐゴシック" w:hAnsi="ＭＳ Ｐゴシック"/>
        </w:rPr>
      </w:pPr>
      <w:r w:rsidRPr="002C2F2C">
        <w:rPr>
          <w:rFonts w:ascii="ＭＳ Ｐゴシック" w:eastAsia="ＭＳ Ｐゴシック" w:hAnsi="ＭＳ Ｐゴシック" w:hint="eastAsia"/>
        </w:rPr>
        <w:t>（５）全体純資産変動計算書</w:t>
      </w:r>
    </w:p>
    <w:p w:rsidR="00A1031C" w:rsidRPr="002C2F2C" w:rsidRDefault="00A1031C" w:rsidP="00A1031C">
      <w:pPr>
        <w:spacing w:after="60"/>
        <w:ind w:firstLineChars="60" w:firstLine="126"/>
        <w:rPr>
          <w:rFonts w:ascii="ＭＳ Ｐゴシック" w:eastAsia="ＭＳ Ｐゴシック" w:hAnsi="ＭＳ Ｐゴシック"/>
        </w:rPr>
      </w:pPr>
      <w:r w:rsidRPr="002C2F2C">
        <w:rPr>
          <w:rFonts w:ascii="ＭＳ Ｐゴシック" w:eastAsia="ＭＳ Ｐゴシック" w:hAnsi="ＭＳ Ｐゴシック" w:hint="eastAsia"/>
        </w:rPr>
        <w:t>（６）全体資金収支計算書</w:t>
      </w:r>
    </w:p>
    <w:p w:rsidR="00E84077" w:rsidRPr="002C2F2C" w:rsidRDefault="00735A8E" w:rsidP="00E84077">
      <w:pPr>
        <w:spacing w:after="60"/>
        <w:rPr>
          <w:rFonts w:ascii="ＭＳ Ｐゴシック" w:eastAsia="ＭＳ Ｐゴシック" w:hAnsi="ＭＳ Ｐゴシック"/>
        </w:rPr>
      </w:pPr>
      <w:r w:rsidRPr="002C2F2C">
        <w:rPr>
          <w:rFonts w:ascii="ＭＳ Ｐゴシック" w:eastAsia="ＭＳ Ｐゴシック" w:hAnsi="ＭＳ Ｐゴシック" w:hint="eastAsia"/>
        </w:rPr>
        <w:t>５</w:t>
      </w:r>
      <w:r w:rsidR="00E84077" w:rsidRPr="002C2F2C">
        <w:rPr>
          <w:rFonts w:ascii="ＭＳ Ｐゴシック" w:eastAsia="ＭＳ Ｐゴシック" w:hAnsi="ＭＳ Ｐゴシック" w:hint="eastAsia"/>
        </w:rPr>
        <w:t xml:space="preserve">　</w:t>
      </w:r>
      <w:r w:rsidRPr="002C2F2C">
        <w:rPr>
          <w:rFonts w:ascii="ＭＳ Ｐゴシック" w:eastAsia="ＭＳ Ｐゴシック" w:hAnsi="ＭＳ Ｐゴシック" w:hint="eastAsia"/>
        </w:rPr>
        <w:t>連結</w:t>
      </w:r>
      <w:r w:rsidR="00E84077" w:rsidRPr="002C2F2C">
        <w:rPr>
          <w:rFonts w:ascii="ＭＳ Ｐゴシック" w:eastAsia="ＭＳ Ｐゴシック" w:hAnsi="ＭＳ Ｐゴシック" w:hint="eastAsia"/>
        </w:rPr>
        <w:t>財務書類</w:t>
      </w:r>
    </w:p>
    <w:p w:rsidR="00E84077" w:rsidRPr="002C2F2C" w:rsidRDefault="00E84077" w:rsidP="00E84077">
      <w:pPr>
        <w:spacing w:after="60"/>
        <w:ind w:firstLineChars="73" w:firstLine="153"/>
        <w:rPr>
          <w:rFonts w:ascii="ＭＳ Ｐゴシック" w:eastAsia="ＭＳ Ｐゴシック" w:hAnsi="ＭＳ Ｐゴシック"/>
        </w:rPr>
      </w:pPr>
      <w:r w:rsidRPr="002C2F2C">
        <w:rPr>
          <w:rFonts w:ascii="ＭＳ Ｐゴシック" w:eastAsia="ＭＳ Ｐゴシック" w:hAnsi="ＭＳ Ｐゴシック" w:hint="eastAsia"/>
        </w:rPr>
        <w:t>（１）</w:t>
      </w:r>
      <w:r w:rsidR="00735A8E" w:rsidRPr="002C2F2C">
        <w:rPr>
          <w:rFonts w:ascii="ＭＳ Ｐゴシック" w:eastAsia="ＭＳ Ｐゴシック" w:hAnsi="ＭＳ Ｐゴシック" w:hint="eastAsia"/>
        </w:rPr>
        <w:t>連結</w:t>
      </w:r>
      <w:r w:rsidRPr="002C2F2C">
        <w:rPr>
          <w:rFonts w:ascii="ＭＳ Ｐゴシック" w:eastAsia="ＭＳ Ｐゴシック" w:hAnsi="ＭＳ Ｐゴシック" w:hint="eastAsia"/>
        </w:rPr>
        <w:t>財務書類とは</w:t>
      </w:r>
    </w:p>
    <w:p w:rsidR="00735A8E" w:rsidRPr="002C2F2C" w:rsidRDefault="00E84077" w:rsidP="00735A8E">
      <w:pPr>
        <w:spacing w:after="60"/>
        <w:ind w:firstLineChars="66" w:firstLine="139"/>
        <w:rPr>
          <w:rFonts w:ascii="ＭＳ Ｐゴシック" w:eastAsia="ＭＳ Ｐゴシック" w:hAnsi="ＭＳ Ｐゴシック"/>
        </w:rPr>
      </w:pPr>
      <w:r w:rsidRPr="002C2F2C">
        <w:rPr>
          <w:rFonts w:ascii="ＭＳ Ｐゴシック" w:eastAsia="ＭＳ Ｐゴシック" w:hAnsi="ＭＳ Ｐゴシック" w:hint="eastAsia"/>
        </w:rPr>
        <w:t>（２）</w:t>
      </w:r>
      <w:r w:rsidR="00352FB5">
        <w:rPr>
          <w:rFonts w:ascii="ＭＳ Ｐゴシック" w:eastAsia="ＭＳ Ｐゴシック" w:hAnsi="ＭＳ Ｐゴシック" w:hint="eastAsia"/>
        </w:rPr>
        <w:t>連結</w:t>
      </w:r>
      <w:r w:rsidRPr="002C2F2C">
        <w:rPr>
          <w:rFonts w:ascii="ＭＳ Ｐゴシック" w:eastAsia="ＭＳ Ｐゴシック" w:hAnsi="ＭＳ Ｐゴシック" w:hint="eastAsia"/>
        </w:rPr>
        <w:t>財務書類の概要</w:t>
      </w:r>
    </w:p>
    <w:p w:rsidR="00735A8E" w:rsidRPr="002C2F2C" w:rsidRDefault="00E84077" w:rsidP="00735A8E">
      <w:pPr>
        <w:spacing w:after="60"/>
        <w:ind w:firstLineChars="66" w:firstLine="139"/>
        <w:rPr>
          <w:rFonts w:ascii="ＭＳ Ｐゴシック" w:eastAsia="ＭＳ Ｐゴシック" w:hAnsi="ＭＳ Ｐゴシック"/>
        </w:rPr>
      </w:pPr>
      <w:r w:rsidRPr="002C2F2C">
        <w:rPr>
          <w:rFonts w:ascii="ＭＳ Ｐゴシック" w:eastAsia="ＭＳ Ｐゴシック" w:hAnsi="ＭＳ Ｐゴシック" w:hint="eastAsia"/>
        </w:rPr>
        <w:t>（３）</w:t>
      </w:r>
      <w:r w:rsidR="00352FB5">
        <w:rPr>
          <w:rFonts w:ascii="ＭＳ Ｐゴシック" w:eastAsia="ＭＳ Ｐゴシック" w:hAnsi="ＭＳ Ｐゴシック" w:hint="eastAsia"/>
        </w:rPr>
        <w:t>連結</w:t>
      </w:r>
      <w:r w:rsidRPr="002C2F2C">
        <w:rPr>
          <w:rFonts w:ascii="ＭＳ Ｐゴシック" w:eastAsia="ＭＳ Ｐゴシック" w:hAnsi="ＭＳ Ｐゴシック" w:hint="eastAsia"/>
        </w:rPr>
        <w:t>貸借対照表</w:t>
      </w:r>
    </w:p>
    <w:p w:rsidR="00735A8E" w:rsidRPr="002C2F2C" w:rsidRDefault="00E84077" w:rsidP="00735A8E">
      <w:pPr>
        <w:spacing w:after="60"/>
        <w:ind w:firstLineChars="66" w:firstLine="139"/>
        <w:rPr>
          <w:rFonts w:ascii="ＭＳ Ｐゴシック" w:eastAsia="ＭＳ Ｐゴシック" w:hAnsi="ＭＳ Ｐゴシック"/>
        </w:rPr>
      </w:pPr>
      <w:r w:rsidRPr="002C2F2C">
        <w:rPr>
          <w:rFonts w:ascii="ＭＳ Ｐゴシック" w:eastAsia="ＭＳ Ｐゴシック" w:hAnsi="ＭＳ Ｐゴシック" w:hint="eastAsia"/>
        </w:rPr>
        <w:t>（４）</w:t>
      </w:r>
      <w:r w:rsidR="00352FB5">
        <w:rPr>
          <w:rFonts w:ascii="ＭＳ Ｐゴシック" w:eastAsia="ＭＳ Ｐゴシック" w:hAnsi="ＭＳ Ｐゴシック" w:hint="eastAsia"/>
        </w:rPr>
        <w:t>連結</w:t>
      </w:r>
      <w:r w:rsidRPr="002C2F2C">
        <w:rPr>
          <w:rFonts w:ascii="ＭＳ Ｐゴシック" w:eastAsia="ＭＳ Ｐゴシック" w:hAnsi="ＭＳ Ｐゴシック" w:hint="eastAsia"/>
        </w:rPr>
        <w:t>行政コスト計算書</w:t>
      </w:r>
    </w:p>
    <w:p w:rsidR="00735A8E" w:rsidRPr="002C2F2C" w:rsidRDefault="00E84077" w:rsidP="00735A8E">
      <w:pPr>
        <w:spacing w:after="60"/>
        <w:ind w:firstLineChars="66" w:firstLine="139"/>
        <w:rPr>
          <w:rFonts w:ascii="ＭＳ Ｐゴシック" w:eastAsia="ＭＳ Ｐゴシック" w:hAnsi="ＭＳ Ｐゴシック"/>
        </w:rPr>
      </w:pPr>
      <w:r w:rsidRPr="002C2F2C">
        <w:rPr>
          <w:rFonts w:ascii="ＭＳ Ｐゴシック" w:eastAsia="ＭＳ Ｐゴシック" w:hAnsi="ＭＳ Ｐゴシック" w:hint="eastAsia"/>
        </w:rPr>
        <w:t>（５）</w:t>
      </w:r>
      <w:r w:rsidR="00352FB5">
        <w:rPr>
          <w:rFonts w:ascii="ＭＳ Ｐゴシック" w:eastAsia="ＭＳ Ｐゴシック" w:hAnsi="ＭＳ Ｐゴシック" w:hint="eastAsia"/>
        </w:rPr>
        <w:t>連結</w:t>
      </w:r>
      <w:r w:rsidRPr="002C2F2C">
        <w:rPr>
          <w:rFonts w:ascii="ＭＳ Ｐゴシック" w:eastAsia="ＭＳ Ｐゴシック" w:hAnsi="ＭＳ Ｐゴシック" w:hint="eastAsia"/>
        </w:rPr>
        <w:t>純資産変動計算書</w:t>
      </w:r>
    </w:p>
    <w:p w:rsidR="00D8449D" w:rsidRPr="00D8449D" w:rsidRDefault="00E84077" w:rsidP="000246E5">
      <w:pPr>
        <w:spacing w:after="60"/>
        <w:ind w:firstLineChars="66" w:firstLine="139"/>
        <w:rPr>
          <w:rFonts w:ascii="ＭＳ Ｐゴシック" w:eastAsia="ＭＳ Ｐゴシック" w:hAnsi="ＭＳ Ｐゴシック"/>
        </w:rPr>
      </w:pPr>
      <w:r w:rsidRPr="002C2F2C">
        <w:rPr>
          <w:rFonts w:ascii="ＭＳ Ｐゴシック" w:eastAsia="ＭＳ Ｐゴシック" w:hAnsi="ＭＳ Ｐゴシック" w:hint="eastAsia"/>
        </w:rPr>
        <w:t>（６）</w:t>
      </w:r>
      <w:r w:rsidR="00352FB5">
        <w:rPr>
          <w:rFonts w:ascii="ＭＳ Ｐゴシック" w:eastAsia="ＭＳ Ｐゴシック" w:hAnsi="ＭＳ Ｐゴシック" w:hint="eastAsia"/>
        </w:rPr>
        <w:t>連結</w:t>
      </w:r>
      <w:r w:rsidRPr="002C2F2C">
        <w:rPr>
          <w:rFonts w:ascii="ＭＳ Ｐゴシック" w:eastAsia="ＭＳ Ｐゴシック" w:hAnsi="ＭＳ Ｐゴシック" w:hint="eastAsia"/>
        </w:rPr>
        <w:t>資金収支計算書</w:t>
      </w:r>
    </w:p>
    <w:p w:rsidR="001B696A" w:rsidRPr="001F53B4" w:rsidRDefault="007B5EE3" w:rsidP="005A4807">
      <w:pPr>
        <w:spacing w:after="60"/>
        <w:rPr>
          <w:rFonts w:ascii="ＭＳ Ｐゴシック" w:eastAsia="ＭＳ Ｐゴシック" w:hAnsi="ＭＳ Ｐゴシック"/>
        </w:rPr>
      </w:pPr>
      <w:r>
        <w:rPr>
          <w:rFonts w:ascii="ＭＳ Ｐゴシック" w:eastAsia="ＭＳ Ｐゴシック" w:hAnsi="ＭＳ Ｐゴシック" w:hint="eastAsia"/>
        </w:rPr>
        <w:lastRenderedPageBreak/>
        <w:t>１</w:t>
      </w:r>
      <w:r w:rsidR="001B696A" w:rsidRPr="001F53B4">
        <w:rPr>
          <w:rFonts w:ascii="ＭＳ Ｐゴシック" w:eastAsia="ＭＳ Ｐゴシック" w:hAnsi="ＭＳ Ｐゴシック" w:hint="eastAsia"/>
        </w:rPr>
        <w:t xml:space="preserve">　はじめに</w:t>
      </w:r>
    </w:p>
    <w:p w:rsidR="009150D7" w:rsidRPr="001F53B4" w:rsidRDefault="007B5EE3" w:rsidP="005A4807">
      <w:pPr>
        <w:spacing w:after="60"/>
        <w:rPr>
          <w:rFonts w:ascii="ＭＳ Ｐゴシック" w:eastAsia="ＭＳ Ｐゴシック" w:hAnsi="ＭＳ Ｐゴシック"/>
        </w:rPr>
      </w:pPr>
      <w:r>
        <w:rPr>
          <w:rFonts w:ascii="ＭＳ Ｐゴシック" w:eastAsia="ＭＳ Ｐゴシック" w:hAnsi="ＭＳ Ｐゴシック" w:hint="eastAsia"/>
        </w:rPr>
        <w:t>（１）</w:t>
      </w:r>
      <w:r w:rsidR="001D0A5F">
        <w:rPr>
          <w:rFonts w:ascii="ＭＳ Ｐゴシック" w:eastAsia="ＭＳ Ｐゴシック" w:hAnsi="ＭＳ Ｐゴシック" w:hint="eastAsia"/>
        </w:rPr>
        <w:t xml:space="preserve">　</w:t>
      </w:r>
      <w:r w:rsidR="009150D7" w:rsidRPr="001F53B4">
        <w:rPr>
          <w:rFonts w:ascii="ＭＳ Ｐゴシック" w:eastAsia="ＭＳ Ｐゴシック" w:hAnsi="ＭＳ Ｐゴシック" w:hint="eastAsia"/>
        </w:rPr>
        <w:t>地方公会計制度導入の目的</w:t>
      </w:r>
    </w:p>
    <w:p w:rsidR="009150D7" w:rsidRPr="001F53B4" w:rsidRDefault="009150D7" w:rsidP="00094459">
      <w:pPr>
        <w:spacing w:after="60"/>
        <w:ind w:firstLineChars="100" w:firstLine="210"/>
        <w:rPr>
          <w:rFonts w:ascii="ＭＳ Ｐゴシック" w:eastAsia="ＭＳ Ｐゴシック" w:hAnsi="ＭＳ Ｐゴシック"/>
        </w:rPr>
      </w:pPr>
      <w:r w:rsidRPr="001F53B4">
        <w:rPr>
          <w:rFonts w:ascii="ＭＳ Ｐゴシック" w:eastAsia="ＭＳ Ｐゴシック" w:hAnsi="ＭＳ Ｐゴシック" w:hint="eastAsia"/>
        </w:rPr>
        <w:t>地方公共団体の予算、決算、会計制度は、地方自治法等の法令により、その調製方法や処理方法が規定されています。これらは、民間企業で採用されている「発生主義会計」に対して、「現金主義会計」と呼ばれ、現金の収入と支出の記録に重点を置いたものとなっています。</w:t>
      </w:r>
    </w:p>
    <w:p w:rsidR="009150D7" w:rsidRPr="001F53B4" w:rsidRDefault="009150D7" w:rsidP="005A4807">
      <w:pPr>
        <w:spacing w:after="60"/>
        <w:ind w:firstLineChars="100" w:firstLine="210"/>
        <w:rPr>
          <w:rFonts w:ascii="ＭＳ Ｐゴシック" w:eastAsia="ＭＳ Ｐゴシック" w:hAnsi="ＭＳ Ｐゴシック"/>
        </w:rPr>
      </w:pPr>
      <w:r w:rsidRPr="001F53B4">
        <w:rPr>
          <w:rFonts w:ascii="ＭＳ Ｐゴシック" w:eastAsia="ＭＳ Ｐゴシック" w:hAnsi="ＭＳ Ｐゴシック" w:hint="eastAsia"/>
        </w:rPr>
        <w:t>しかし、現金主義会計だけでは、地方公共団体の資産や債務の実態をつかみにくいことから、発生主義的な考え方を取り入れた決算資料の作成が求められていました。</w:t>
      </w:r>
    </w:p>
    <w:p w:rsidR="009150D7" w:rsidRPr="001F53B4" w:rsidRDefault="00874DD8" w:rsidP="005A4807">
      <w:pPr>
        <w:spacing w:after="60"/>
        <w:ind w:firstLineChars="100" w:firstLine="210"/>
        <w:rPr>
          <w:rFonts w:ascii="ＭＳ Ｐゴシック" w:eastAsia="ＭＳ Ｐゴシック" w:hAnsi="ＭＳ Ｐゴシック"/>
        </w:rPr>
      </w:pPr>
      <w:r w:rsidRPr="00874DD8">
        <w:rPr>
          <w:rFonts w:ascii="ＭＳ Ｐゴシック" w:eastAsia="ＭＳ Ｐゴシック" w:hAnsi="ＭＳ Ｐゴシック" w:hint="eastAsia"/>
        </w:rPr>
        <w:t>そのため、全国の地方公共団体では総務省からの指針に基づき、「総務省</w:t>
      </w:r>
      <w:r w:rsidR="007339AF">
        <w:rPr>
          <w:rFonts w:ascii="ＭＳ Ｐゴシック" w:eastAsia="ＭＳ Ｐゴシック" w:hAnsi="ＭＳ Ｐゴシック" w:hint="eastAsia"/>
        </w:rPr>
        <w:t>方式</w:t>
      </w:r>
      <w:r w:rsidRPr="00874DD8">
        <w:rPr>
          <w:rFonts w:ascii="ＭＳ Ｐゴシック" w:eastAsia="ＭＳ Ｐゴシック" w:hAnsi="ＭＳ Ｐゴシック" w:hint="eastAsia"/>
        </w:rPr>
        <w:t>改訂モデル」や「基準</w:t>
      </w:r>
      <w:r>
        <w:rPr>
          <w:rFonts w:ascii="ＭＳ Ｐゴシック" w:eastAsia="ＭＳ Ｐゴシック" w:hAnsi="ＭＳ Ｐゴシック" w:hint="eastAsia"/>
        </w:rPr>
        <w:t>モデル」といった方法により財務書類を作成してきました</w:t>
      </w:r>
      <w:r w:rsidR="009150D7" w:rsidRPr="001F53B4">
        <w:rPr>
          <w:rFonts w:ascii="ＭＳ Ｐゴシック" w:eastAsia="ＭＳ Ｐゴシック" w:hAnsi="ＭＳ Ｐゴシック" w:hint="eastAsia"/>
        </w:rPr>
        <w:t>。</w:t>
      </w:r>
    </w:p>
    <w:p w:rsidR="009150D7" w:rsidRPr="001F53B4" w:rsidRDefault="009150D7" w:rsidP="005A4807">
      <w:pPr>
        <w:spacing w:after="60"/>
        <w:ind w:firstLineChars="100" w:firstLine="210"/>
        <w:rPr>
          <w:rFonts w:ascii="ＭＳ Ｐゴシック" w:eastAsia="ＭＳ Ｐゴシック" w:hAnsi="ＭＳ Ｐゴシック"/>
        </w:rPr>
      </w:pPr>
      <w:r w:rsidRPr="001F53B4">
        <w:rPr>
          <w:rFonts w:ascii="ＭＳ Ｐゴシック" w:eastAsia="ＭＳ Ｐゴシック" w:hAnsi="ＭＳ Ｐゴシック" w:hint="eastAsia"/>
        </w:rPr>
        <w:t>現在では、多くの地方公共団体が</w:t>
      </w:r>
      <w:r w:rsidR="00874DD8">
        <w:rPr>
          <w:rFonts w:ascii="ＭＳ Ｐゴシック" w:eastAsia="ＭＳ Ｐゴシック" w:hAnsi="ＭＳ Ｐゴシック" w:hint="eastAsia"/>
        </w:rPr>
        <w:t>上記</w:t>
      </w:r>
      <w:r w:rsidR="00590D79" w:rsidRPr="001F53B4">
        <w:rPr>
          <w:rFonts w:ascii="ＭＳ Ｐゴシック" w:eastAsia="ＭＳ Ｐゴシック" w:hAnsi="ＭＳ Ｐゴシック" w:hint="eastAsia"/>
        </w:rPr>
        <w:t>２つの方式の</w:t>
      </w:r>
      <w:r w:rsidR="00693491">
        <w:rPr>
          <w:rFonts w:ascii="ＭＳ Ｐゴシック" w:eastAsia="ＭＳ Ｐゴシック" w:hAnsi="ＭＳ Ｐゴシック" w:hint="eastAsia"/>
        </w:rPr>
        <w:t>ほか</w:t>
      </w:r>
      <w:r w:rsidR="00590D79" w:rsidRPr="001F53B4">
        <w:rPr>
          <w:rFonts w:ascii="ＭＳ Ｐゴシック" w:eastAsia="ＭＳ Ｐゴシック" w:hAnsi="ＭＳ Ｐゴシック" w:hint="eastAsia"/>
        </w:rPr>
        <w:t>に「東京都方式」</w:t>
      </w:r>
      <w:r w:rsidR="00AA17DD">
        <w:rPr>
          <w:rFonts w:ascii="ＭＳ Ｐゴシック" w:eastAsia="ＭＳ Ｐゴシック" w:hAnsi="ＭＳ Ｐゴシック" w:hint="eastAsia"/>
        </w:rPr>
        <w:t>等</w:t>
      </w:r>
      <w:r w:rsidR="00F05C19">
        <w:rPr>
          <w:rFonts w:ascii="ＭＳ Ｐゴシック" w:eastAsia="ＭＳ Ｐゴシック" w:hAnsi="ＭＳ Ｐゴシック" w:hint="eastAsia"/>
        </w:rPr>
        <w:t>の独自モデル</w:t>
      </w:r>
      <w:r w:rsidR="00590D79" w:rsidRPr="001F53B4">
        <w:rPr>
          <w:rFonts w:ascii="ＭＳ Ｐゴシック" w:eastAsia="ＭＳ Ｐゴシック" w:hAnsi="ＭＳ Ｐゴシック" w:hint="eastAsia"/>
        </w:rPr>
        <w:t>により</w:t>
      </w:r>
      <w:r w:rsidRPr="001F53B4">
        <w:rPr>
          <w:rFonts w:ascii="ＭＳ Ｐゴシック" w:eastAsia="ＭＳ Ｐゴシック" w:hAnsi="ＭＳ Ｐゴシック" w:hint="eastAsia"/>
        </w:rPr>
        <w:t>財務書類を作成しておりますが、複数の作成モデルが存在することにより、団体間の比較が困難であるなどの課題があったことから、平成2</w:t>
      </w:r>
      <w:r w:rsidR="009E3DF3">
        <w:rPr>
          <w:rFonts w:ascii="ＭＳ Ｐゴシック" w:eastAsia="ＭＳ Ｐゴシック" w:hAnsi="ＭＳ Ｐゴシック" w:hint="eastAsia"/>
        </w:rPr>
        <w:t>7</w:t>
      </w:r>
      <w:r w:rsidRPr="001F53B4">
        <w:rPr>
          <w:rFonts w:ascii="ＭＳ Ｐゴシック" w:eastAsia="ＭＳ Ｐゴシック" w:hAnsi="ＭＳ Ｐゴシック" w:hint="eastAsia"/>
        </w:rPr>
        <w:t>年</w:t>
      </w:r>
      <w:r w:rsidR="00874DD8">
        <w:rPr>
          <w:rFonts w:ascii="ＭＳ Ｐゴシック" w:eastAsia="ＭＳ Ｐゴシック" w:hAnsi="ＭＳ Ｐゴシック" w:hint="eastAsia"/>
        </w:rPr>
        <w:t>１</w:t>
      </w:r>
      <w:r w:rsidRPr="001F53B4">
        <w:rPr>
          <w:rFonts w:ascii="ＭＳ Ｐゴシック" w:eastAsia="ＭＳ Ｐゴシック" w:hAnsi="ＭＳ Ｐゴシック" w:hint="eastAsia"/>
        </w:rPr>
        <w:t>月に総務省より「統一的な基準による地方公会計について」要請があり、全国の地方公共団体は平成</w:t>
      </w:r>
      <w:r w:rsidR="00ED70B3">
        <w:rPr>
          <w:rFonts w:ascii="ＭＳ Ｐゴシック" w:eastAsia="ＭＳ Ｐゴシック" w:hAnsi="ＭＳ Ｐゴシック" w:hint="eastAsia"/>
        </w:rPr>
        <w:t>2</w:t>
      </w:r>
      <w:r w:rsidR="009E3DF3">
        <w:rPr>
          <w:rFonts w:ascii="ＭＳ Ｐゴシック" w:eastAsia="ＭＳ Ｐゴシック" w:hAnsi="ＭＳ Ｐゴシック" w:hint="eastAsia"/>
        </w:rPr>
        <w:t>9</w:t>
      </w:r>
      <w:r w:rsidRPr="001F53B4">
        <w:rPr>
          <w:rFonts w:ascii="ＭＳ Ｐゴシック" w:eastAsia="ＭＳ Ｐゴシック" w:hAnsi="ＭＳ Ｐゴシック" w:hint="eastAsia"/>
        </w:rPr>
        <w:t>年度</w:t>
      </w:r>
      <w:r w:rsidR="00EE2A92">
        <w:rPr>
          <w:rFonts w:ascii="ＭＳ Ｐゴシック" w:eastAsia="ＭＳ Ｐゴシック" w:hAnsi="ＭＳ Ｐゴシック" w:hint="eastAsia"/>
        </w:rPr>
        <w:t>末</w:t>
      </w:r>
      <w:r w:rsidRPr="001F53B4">
        <w:rPr>
          <w:rFonts w:ascii="ＭＳ Ｐゴシック" w:eastAsia="ＭＳ Ｐゴシック" w:hAnsi="ＭＳ Ｐゴシック" w:hint="eastAsia"/>
        </w:rPr>
        <w:t>まで</w:t>
      </w:r>
      <w:r w:rsidR="00874DD8">
        <w:rPr>
          <w:rFonts w:ascii="ＭＳ Ｐゴシック" w:eastAsia="ＭＳ Ｐゴシック" w:hAnsi="ＭＳ Ｐゴシック" w:hint="eastAsia"/>
        </w:rPr>
        <w:t>に</w:t>
      </w:r>
      <w:r w:rsidRPr="001F53B4">
        <w:rPr>
          <w:rFonts w:ascii="ＭＳ Ｐゴシック" w:eastAsia="ＭＳ Ｐゴシック" w:hAnsi="ＭＳ Ｐゴシック" w:hint="eastAsia"/>
        </w:rPr>
        <w:t>「統一的な基準」に基づいた財務書類を作成すること</w:t>
      </w:r>
      <w:r w:rsidR="00ED70B3">
        <w:rPr>
          <w:rFonts w:ascii="ＭＳ Ｐゴシック" w:eastAsia="ＭＳ Ｐゴシック" w:hAnsi="ＭＳ Ｐゴシック" w:hint="eastAsia"/>
        </w:rPr>
        <w:t>になっています</w:t>
      </w:r>
      <w:r w:rsidRPr="001F53B4">
        <w:rPr>
          <w:rFonts w:ascii="ＭＳ Ｐゴシック" w:eastAsia="ＭＳ Ｐゴシック" w:hAnsi="ＭＳ Ｐゴシック" w:hint="eastAsia"/>
        </w:rPr>
        <w:t>。</w:t>
      </w:r>
    </w:p>
    <w:p w:rsidR="003C505F" w:rsidRPr="001F53B4" w:rsidRDefault="00ED70B3" w:rsidP="005A4807">
      <w:pPr>
        <w:spacing w:after="60"/>
        <w:ind w:firstLineChars="100" w:firstLine="210"/>
        <w:rPr>
          <w:rFonts w:ascii="ＭＳ Ｐゴシック" w:eastAsia="ＭＳ Ｐゴシック" w:hAnsi="ＭＳ Ｐゴシック"/>
        </w:rPr>
      </w:pPr>
      <w:r>
        <w:rPr>
          <w:rFonts w:ascii="ＭＳ Ｐゴシック" w:eastAsia="ＭＳ Ｐゴシック" w:hAnsi="ＭＳ Ｐゴシック" w:hint="eastAsia"/>
        </w:rPr>
        <w:t>それを受けて、岩手町</w:t>
      </w:r>
      <w:r w:rsidR="00F05C19">
        <w:rPr>
          <w:rFonts w:ascii="ＭＳ Ｐゴシック" w:eastAsia="ＭＳ Ｐゴシック" w:hAnsi="ＭＳ Ｐゴシック" w:hint="eastAsia"/>
        </w:rPr>
        <w:t>（以下</w:t>
      </w:r>
      <w:r w:rsidR="00804B66">
        <w:rPr>
          <w:rFonts w:ascii="ＭＳ Ｐゴシック" w:eastAsia="ＭＳ Ｐゴシック" w:hAnsi="ＭＳ Ｐゴシック" w:hint="eastAsia"/>
        </w:rPr>
        <w:t>、</w:t>
      </w:r>
      <w:r w:rsidR="00F05C19">
        <w:rPr>
          <w:rFonts w:ascii="ＭＳ Ｐゴシック" w:eastAsia="ＭＳ Ｐゴシック" w:hAnsi="ＭＳ Ｐゴシック" w:hint="eastAsia"/>
        </w:rPr>
        <w:t>「本町」という。）</w:t>
      </w:r>
      <w:r>
        <w:rPr>
          <w:rFonts w:ascii="ＭＳ Ｐゴシック" w:eastAsia="ＭＳ Ｐゴシック" w:hAnsi="ＭＳ Ｐゴシック" w:hint="eastAsia"/>
        </w:rPr>
        <w:t>では</w:t>
      </w:r>
      <w:r w:rsidR="00874DD8" w:rsidRPr="00010CB7">
        <w:rPr>
          <w:rFonts w:ascii="ＭＳ Ｐゴシック" w:eastAsia="ＭＳ Ｐゴシック" w:hAnsi="ＭＳ Ｐゴシック" w:hint="eastAsia"/>
        </w:rPr>
        <w:t>平成2</w:t>
      </w:r>
      <w:r w:rsidR="009E3DF3">
        <w:rPr>
          <w:rFonts w:ascii="ＭＳ Ｐゴシック" w:eastAsia="ＭＳ Ｐゴシック" w:hAnsi="ＭＳ Ｐゴシック" w:hint="eastAsia"/>
        </w:rPr>
        <w:t>0</w:t>
      </w:r>
      <w:r w:rsidR="00874DD8" w:rsidRPr="00010CB7">
        <w:rPr>
          <w:rFonts w:ascii="ＭＳ Ｐゴシック" w:eastAsia="ＭＳ Ｐゴシック" w:hAnsi="ＭＳ Ｐゴシック" w:hint="eastAsia"/>
        </w:rPr>
        <w:t>年度決算から総務省</w:t>
      </w:r>
      <w:r w:rsidR="007339AF">
        <w:rPr>
          <w:rFonts w:ascii="ＭＳ Ｐゴシック" w:eastAsia="ＭＳ Ｐゴシック" w:hAnsi="ＭＳ Ｐゴシック" w:hint="eastAsia"/>
        </w:rPr>
        <w:t>方式</w:t>
      </w:r>
      <w:r w:rsidR="00874DD8" w:rsidRPr="00010CB7">
        <w:rPr>
          <w:rFonts w:ascii="ＭＳ Ｐゴシック" w:eastAsia="ＭＳ Ｐゴシック" w:hAnsi="ＭＳ Ｐゴシック" w:hint="eastAsia"/>
        </w:rPr>
        <w:t>改訂モデルによる財務書類を作成してきましたが、</w:t>
      </w:r>
      <w:r w:rsidR="009150D7" w:rsidRPr="00010CB7">
        <w:rPr>
          <w:rFonts w:ascii="ＭＳ Ｐゴシック" w:eastAsia="ＭＳ Ｐゴシック" w:hAnsi="ＭＳ Ｐゴシック" w:hint="eastAsia"/>
        </w:rPr>
        <w:t>平成2</w:t>
      </w:r>
      <w:r w:rsidR="00874DD8" w:rsidRPr="00010CB7">
        <w:rPr>
          <w:rFonts w:ascii="ＭＳ Ｐゴシック" w:eastAsia="ＭＳ Ｐゴシック" w:hAnsi="ＭＳ Ｐゴシック" w:hint="eastAsia"/>
        </w:rPr>
        <w:t>8</w:t>
      </w:r>
      <w:r w:rsidR="009150D7" w:rsidRPr="00010CB7">
        <w:rPr>
          <w:rFonts w:ascii="ＭＳ Ｐゴシック" w:eastAsia="ＭＳ Ｐゴシック" w:hAnsi="ＭＳ Ｐゴシック" w:hint="eastAsia"/>
        </w:rPr>
        <w:t>年度決算から統一的な基準による財務書類を作成</w:t>
      </w:r>
      <w:r>
        <w:rPr>
          <w:rFonts w:ascii="ＭＳ Ｐゴシック" w:eastAsia="ＭＳ Ｐゴシック" w:hAnsi="ＭＳ Ｐゴシック" w:hint="eastAsia"/>
        </w:rPr>
        <w:t>し</w:t>
      </w:r>
      <w:r w:rsidR="00977574">
        <w:rPr>
          <w:rFonts w:ascii="ＭＳ Ｐゴシック" w:eastAsia="ＭＳ Ｐゴシック" w:hAnsi="ＭＳ Ｐゴシック" w:hint="eastAsia"/>
        </w:rPr>
        <w:t>ています</w:t>
      </w:r>
      <w:r w:rsidR="009150D7" w:rsidRPr="00010CB7">
        <w:rPr>
          <w:rFonts w:ascii="ＭＳ Ｐゴシック" w:eastAsia="ＭＳ Ｐゴシック" w:hAnsi="ＭＳ Ｐゴシック" w:hint="eastAsia"/>
        </w:rPr>
        <w:t>。</w:t>
      </w:r>
    </w:p>
    <w:p w:rsidR="009150D7" w:rsidRPr="001F53B4" w:rsidRDefault="009150D7" w:rsidP="005A4807">
      <w:pPr>
        <w:spacing w:after="60"/>
        <w:rPr>
          <w:rFonts w:ascii="ＭＳ Ｐゴシック" w:eastAsia="ＭＳ Ｐゴシック" w:hAnsi="ＭＳ Ｐゴシック"/>
        </w:rPr>
      </w:pPr>
    </w:p>
    <w:p w:rsidR="006607DA" w:rsidRPr="001F53B4" w:rsidRDefault="007B5EE3" w:rsidP="005A4807">
      <w:pPr>
        <w:spacing w:after="60"/>
        <w:rPr>
          <w:rFonts w:ascii="ＭＳ Ｐゴシック" w:eastAsia="ＭＳ Ｐゴシック" w:hAnsi="ＭＳ Ｐゴシック"/>
        </w:rPr>
      </w:pPr>
      <w:r>
        <w:rPr>
          <w:rFonts w:ascii="ＭＳ Ｐゴシック" w:eastAsia="ＭＳ Ｐゴシック" w:hAnsi="ＭＳ Ｐゴシック" w:hint="eastAsia"/>
        </w:rPr>
        <w:t>（２）</w:t>
      </w:r>
      <w:r w:rsidR="001D0A5F">
        <w:rPr>
          <w:rFonts w:ascii="ＭＳ Ｐゴシック" w:eastAsia="ＭＳ Ｐゴシック" w:hAnsi="ＭＳ Ｐゴシック" w:hint="eastAsia"/>
        </w:rPr>
        <w:t xml:space="preserve">　</w:t>
      </w:r>
      <w:r w:rsidR="006607DA" w:rsidRPr="001F53B4">
        <w:rPr>
          <w:rFonts w:ascii="ＭＳ Ｐゴシック" w:eastAsia="ＭＳ Ｐゴシック" w:hAnsi="ＭＳ Ｐゴシック" w:hint="eastAsia"/>
        </w:rPr>
        <w:t>地方公会計の意義</w:t>
      </w:r>
    </w:p>
    <w:p w:rsidR="006607DA" w:rsidRPr="001F53B4" w:rsidRDefault="006607DA" w:rsidP="005A4807">
      <w:pPr>
        <w:spacing w:after="60"/>
        <w:ind w:firstLineChars="100" w:firstLine="210"/>
        <w:rPr>
          <w:rFonts w:ascii="ＭＳ Ｐゴシック" w:eastAsia="ＭＳ Ｐゴシック" w:hAnsi="ＭＳ Ｐゴシック"/>
        </w:rPr>
      </w:pPr>
      <w:r w:rsidRPr="001F53B4">
        <w:rPr>
          <w:rFonts w:ascii="ＭＳ Ｐゴシック" w:eastAsia="ＭＳ Ｐゴシック" w:hAnsi="ＭＳ Ｐゴシック" w:hint="eastAsia"/>
        </w:rPr>
        <w:t>地方公共団体における予算・決算に係る会計制度（官庁会計）は、予算の適正・確実な執行を図るという観点から、単式簿記による現金主義会計を採用しています。</w:t>
      </w:r>
    </w:p>
    <w:p w:rsidR="006607DA" w:rsidRPr="001F53B4" w:rsidRDefault="006607DA" w:rsidP="005A4807">
      <w:pPr>
        <w:spacing w:after="60"/>
        <w:ind w:firstLineChars="100" w:firstLine="210"/>
        <w:rPr>
          <w:rFonts w:ascii="ＭＳ Ｐゴシック" w:eastAsia="ＭＳ Ｐゴシック" w:hAnsi="ＭＳ Ｐゴシック"/>
        </w:rPr>
      </w:pPr>
      <w:r w:rsidRPr="001F53B4">
        <w:rPr>
          <w:rFonts w:ascii="ＭＳ Ｐゴシック" w:eastAsia="ＭＳ Ｐゴシック" w:hAnsi="ＭＳ Ｐゴシック" w:hint="eastAsia"/>
        </w:rPr>
        <w:t>一方で、財政の透明性を高め、説明責任をより適切に果たす観点から、単式簿記による現金主義会計では把握できない情報（ストック情報（資産・負債）や見えにくいコスト情報（減価償却費等））を</w:t>
      </w:r>
      <w:r w:rsidR="00546E7A">
        <w:rPr>
          <w:rFonts w:ascii="ＭＳ Ｐゴシック" w:eastAsia="ＭＳ Ｐゴシック" w:hAnsi="ＭＳ Ｐゴシック" w:hint="eastAsia"/>
        </w:rPr>
        <w:t>報告</w:t>
      </w:r>
      <w:r w:rsidRPr="001F53B4">
        <w:rPr>
          <w:rFonts w:ascii="ＭＳ Ｐゴシック" w:eastAsia="ＭＳ Ｐゴシック" w:hAnsi="ＭＳ Ｐゴシック" w:hint="eastAsia"/>
        </w:rPr>
        <w:t>する必要性が一層高まっており、そのためには、単式簿記による現金主義会計の補完として複式簿記による発生主義会計の導入が重要となります。</w:t>
      </w:r>
    </w:p>
    <w:p w:rsidR="006607DA" w:rsidRPr="001F53B4" w:rsidRDefault="006607DA" w:rsidP="005A4807">
      <w:pPr>
        <w:spacing w:after="60"/>
        <w:ind w:firstLineChars="100" w:firstLine="210"/>
        <w:rPr>
          <w:rFonts w:ascii="ＭＳ Ｐゴシック" w:eastAsia="ＭＳ Ｐゴシック" w:hAnsi="ＭＳ Ｐゴシック"/>
        </w:rPr>
      </w:pPr>
      <w:r w:rsidRPr="001F53B4">
        <w:rPr>
          <w:rFonts w:ascii="ＭＳ Ｐゴシック" w:eastAsia="ＭＳ Ｐゴシック" w:hAnsi="ＭＳ Ｐゴシック" w:hint="eastAsia"/>
        </w:rPr>
        <w:t>また、複式簿記による発生主義会計を導入することで、上記のとおりストック情報と現金支出を伴わないコストも含めた</w:t>
      </w:r>
      <w:r w:rsidRPr="004D5C33">
        <w:rPr>
          <w:rFonts w:ascii="ＭＳ Ｐゴシック" w:eastAsia="ＭＳ Ｐゴシック" w:hAnsi="ＭＳ Ｐゴシック" w:hint="eastAsia"/>
        </w:rPr>
        <w:t>フロー情報</w:t>
      </w:r>
      <w:r w:rsidRPr="001F53B4">
        <w:rPr>
          <w:rFonts w:ascii="ＭＳ Ｐゴシック" w:eastAsia="ＭＳ Ｐゴシック" w:hAnsi="ＭＳ Ｐゴシック" w:hint="eastAsia"/>
        </w:rPr>
        <w:t>の把握が可能となる</w:t>
      </w:r>
      <w:r w:rsidR="004D5C33">
        <w:rPr>
          <w:rFonts w:ascii="ＭＳ Ｐゴシック" w:eastAsia="ＭＳ Ｐゴシック" w:hAnsi="ＭＳ Ｐゴシック" w:hint="eastAsia"/>
        </w:rPr>
        <w:t>ため</w:t>
      </w:r>
      <w:r w:rsidRPr="001F53B4">
        <w:rPr>
          <w:rFonts w:ascii="ＭＳ Ｐゴシック" w:eastAsia="ＭＳ Ｐゴシック" w:hAnsi="ＭＳ Ｐゴシック" w:hint="eastAsia"/>
        </w:rPr>
        <w:t>、公共施設等の将来更新必要額の推計や、事業別・施設別</w:t>
      </w:r>
      <w:r w:rsidR="00871971">
        <w:rPr>
          <w:rFonts w:ascii="ＭＳ Ｐゴシック" w:eastAsia="ＭＳ Ｐゴシック" w:hAnsi="ＭＳ Ｐゴシック" w:hint="eastAsia"/>
        </w:rPr>
        <w:t>等</w:t>
      </w:r>
      <w:r w:rsidRPr="001F53B4">
        <w:rPr>
          <w:rFonts w:ascii="ＭＳ Ｐゴシック" w:eastAsia="ＭＳ Ｐゴシック" w:hAnsi="ＭＳ Ｐゴシック" w:hint="eastAsia"/>
        </w:rPr>
        <w:t>の</w:t>
      </w:r>
      <w:r w:rsidR="00D21C8A" w:rsidRPr="00D21C8A">
        <w:rPr>
          <w:rFonts w:ascii="ＭＳ Ｐゴシック" w:eastAsia="ＭＳ Ｐゴシック" w:hAnsi="ＭＳ Ｐゴシック" w:hint="eastAsia"/>
        </w:rPr>
        <w:t>部分的な</w:t>
      </w:r>
      <w:r w:rsidRPr="00D21C8A">
        <w:rPr>
          <w:rFonts w:ascii="ＭＳ Ｐゴシック" w:eastAsia="ＭＳ Ｐゴシック" w:hAnsi="ＭＳ Ｐゴシック" w:hint="eastAsia"/>
        </w:rPr>
        <w:t>分析</w:t>
      </w:r>
      <w:r w:rsidRPr="001F53B4">
        <w:rPr>
          <w:rFonts w:ascii="ＭＳ Ｐゴシック" w:eastAsia="ＭＳ Ｐゴシック" w:hAnsi="ＭＳ Ｐゴシック" w:hint="eastAsia"/>
        </w:rPr>
        <w:t>など、公共施設等のマネジメントへの活用につなげることも可能となります。</w:t>
      </w:r>
    </w:p>
    <w:p w:rsidR="006607DA" w:rsidRPr="001F53B4" w:rsidRDefault="006607DA" w:rsidP="005A4807">
      <w:pPr>
        <w:spacing w:after="60"/>
        <w:rPr>
          <w:rFonts w:ascii="ＭＳ Ｐゴシック" w:eastAsia="ＭＳ Ｐゴシック" w:hAnsi="ＭＳ Ｐゴシック"/>
        </w:rPr>
      </w:pPr>
      <w:r w:rsidRPr="001F53B4">
        <w:rPr>
          <w:rFonts w:ascii="ＭＳ Ｐゴシック" w:eastAsia="ＭＳ Ｐゴシック" w:hAnsi="ＭＳ Ｐゴシック"/>
          <w:noProof/>
        </w:rPr>
        <w:lastRenderedPageBreak/>
        <w:drawing>
          <wp:inline distT="0" distB="0" distL="0" distR="0" wp14:anchorId="1FD006AF" wp14:editId="0E261F98">
            <wp:extent cx="5400040" cy="3750310"/>
            <wp:effectExtent l="0" t="0" r="0" b="254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3750310"/>
                    </a:xfrm>
                    <a:prstGeom prst="rect">
                      <a:avLst/>
                    </a:prstGeom>
                  </pic:spPr>
                </pic:pic>
              </a:graphicData>
            </a:graphic>
          </wp:inline>
        </w:drawing>
      </w:r>
    </w:p>
    <w:p w:rsidR="006607DA" w:rsidRPr="00342137" w:rsidRDefault="00342137" w:rsidP="00342137">
      <w:pPr>
        <w:wordWrap w:val="0"/>
        <w:spacing w:after="60" w:line="180" w:lineRule="exact"/>
        <w:jc w:val="right"/>
        <w:rPr>
          <w:rFonts w:ascii="ＭＳ Ｐゴシック" w:eastAsia="ＭＳ Ｐゴシック" w:hAnsi="ＭＳ Ｐゴシック"/>
          <w:sz w:val="18"/>
        </w:rPr>
      </w:pPr>
      <w:r w:rsidRPr="00342137">
        <w:rPr>
          <w:rFonts w:ascii="ＭＳ Ｐゴシック" w:eastAsia="ＭＳ Ｐゴシック" w:hAnsi="ＭＳ Ｐゴシック" w:hint="eastAsia"/>
          <w:sz w:val="18"/>
        </w:rPr>
        <w:t>出典：「今後の地方公会計の整備促進について」（総務省）</w:t>
      </w:r>
      <w:r>
        <w:rPr>
          <w:rFonts w:ascii="ＭＳ Ｐゴシック" w:eastAsia="ＭＳ Ｐゴシック" w:hAnsi="ＭＳ Ｐゴシック" w:hint="eastAsia"/>
          <w:sz w:val="18"/>
        </w:rPr>
        <w:t xml:space="preserve">　　　　　　</w:t>
      </w:r>
    </w:p>
    <w:p w:rsidR="00804B66" w:rsidRPr="001F53B4" w:rsidRDefault="00804B66" w:rsidP="005A4807">
      <w:pPr>
        <w:spacing w:after="60"/>
        <w:rPr>
          <w:rFonts w:ascii="ＭＳ Ｐゴシック" w:eastAsia="ＭＳ Ｐゴシック" w:hAnsi="ＭＳ Ｐゴシック"/>
        </w:rPr>
      </w:pPr>
    </w:p>
    <w:p w:rsidR="006607DA" w:rsidRPr="001F53B4" w:rsidRDefault="007B5EE3" w:rsidP="005A4807">
      <w:pPr>
        <w:spacing w:after="60"/>
        <w:rPr>
          <w:rFonts w:ascii="ＭＳ Ｐゴシック" w:eastAsia="ＭＳ Ｐゴシック" w:hAnsi="ＭＳ Ｐゴシック"/>
        </w:rPr>
      </w:pPr>
      <w:r>
        <w:rPr>
          <w:rFonts w:ascii="ＭＳ Ｐゴシック" w:eastAsia="ＭＳ Ｐゴシック" w:hAnsi="ＭＳ Ｐゴシック" w:hint="eastAsia"/>
        </w:rPr>
        <w:t>（３</w:t>
      </w:r>
      <w:r w:rsidR="005144BC">
        <w:rPr>
          <w:rFonts w:ascii="ＭＳ Ｐゴシック" w:eastAsia="ＭＳ Ｐゴシック" w:hAnsi="ＭＳ Ｐゴシック" w:hint="eastAsia"/>
        </w:rPr>
        <w:t xml:space="preserve">）　</w:t>
      </w:r>
      <w:r w:rsidR="0037284F" w:rsidRPr="001F53B4">
        <w:rPr>
          <w:rFonts w:ascii="ＭＳ Ｐゴシック" w:eastAsia="ＭＳ Ｐゴシック" w:hAnsi="ＭＳ Ｐゴシック" w:hint="eastAsia"/>
        </w:rPr>
        <w:t>公会計基準の比較</w:t>
      </w:r>
    </w:p>
    <w:p w:rsidR="0037284F" w:rsidRPr="001F53B4" w:rsidRDefault="00094459" w:rsidP="00094459">
      <w:pPr>
        <w:spacing w:after="60"/>
        <w:ind w:firstLineChars="50" w:firstLine="105"/>
        <w:rPr>
          <w:rFonts w:ascii="ＭＳ Ｐゴシック" w:eastAsia="ＭＳ Ｐゴシック" w:hAnsi="ＭＳ Ｐゴシック"/>
        </w:rPr>
      </w:pPr>
      <w:r>
        <w:rPr>
          <w:rFonts w:ascii="ＭＳ Ｐゴシック" w:eastAsia="ＭＳ Ｐゴシック" w:hAnsi="ＭＳ Ｐゴシック" w:hint="eastAsia"/>
        </w:rPr>
        <w:t xml:space="preserve">　</w:t>
      </w:r>
      <w:r w:rsidR="0037284F" w:rsidRPr="001F53B4">
        <w:rPr>
          <w:rFonts w:ascii="ＭＳ Ｐゴシック" w:eastAsia="ＭＳ Ｐゴシック" w:hAnsi="ＭＳ Ｐゴシック" w:hint="eastAsia"/>
        </w:rPr>
        <w:t>従来の地方公会計制度の会計基準は「総務省方式改訂モデル」、「基準モデル」のほかに、「東京都方式」等があります。</w:t>
      </w:r>
    </w:p>
    <w:p w:rsidR="0037284F" w:rsidRPr="001F53B4" w:rsidRDefault="00D22210" w:rsidP="005A4807">
      <w:pPr>
        <w:spacing w:after="60"/>
        <w:ind w:firstLineChars="100" w:firstLine="210"/>
        <w:rPr>
          <w:rFonts w:ascii="ＭＳ Ｐゴシック" w:eastAsia="ＭＳ Ｐゴシック" w:hAnsi="ＭＳ Ｐゴシック"/>
        </w:rPr>
      </w:pPr>
      <w:r>
        <w:rPr>
          <w:rFonts w:ascii="ＭＳ Ｐゴシック" w:eastAsia="ＭＳ Ｐゴシック" w:hAnsi="ＭＳ Ｐゴシック" w:hint="eastAsia"/>
        </w:rPr>
        <w:t>そのような状況の中、</w:t>
      </w:r>
      <w:r w:rsidR="009F7960">
        <w:rPr>
          <w:rFonts w:ascii="ＭＳ Ｐゴシック" w:eastAsia="ＭＳ Ｐゴシック" w:hAnsi="ＭＳ Ｐゴシック" w:hint="eastAsia"/>
        </w:rPr>
        <w:t>平成27年</w:t>
      </w:r>
      <w:r>
        <w:rPr>
          <w:rFonts w:ascii="ＭＳ Ｐゴシック" w:eastAsia="ＭＳ Ｐゴシック" w:hAnsi="ＭＳ Ｐゴシック" w:hint="eastAsia"/>
        </w:rPr>
        <w:t>１</w:t>
      </w:r>
      <w:r w:rsidR="009F7960">
        <w:rPr>
          <w:rFonts w:ascii="ＭＳ Ｐゴシック" w:eastAsia="ＭＳ Ｐゴシック" w:hAnsi="ＭＳ Ｐゴシック" w:hint="eastAsia"/>
        </w:rPr>
        <w:t>月</w:t>
      </w:r>
      <w:r>
        <w:rPr>
          <w:rFonts w:ascii="ＭＳ Ｐゴシック" w:eastAsia="ＭＳ Ｐゴシック" w:hAnsi="ＭＳ Ｐゴシック" w:hint="eastAsia"/>
        </w:rPr>
        <w:t>に総務省より</w:t>
      </w:r>
      <w:r w:rsidR="009F7960">
        <w:rPr>
          <w:rFonts w:ascii="ＭＳ Ｐゴシック" w:eastAsia="ＭＳ Ｐゴシック" w:hAnsi="ＭＳ Ｐゴシック" w:hint="eastAsia"/>
        </w:rPr>
        <w:t>、</w:t>
      </w:r>
      <w:r w:rsidR="0037284F" w:rsidRPr="001F53B4">
        <w:rPr>
          <w:rFonts w:ascii="ＭＳ Ｐゴシック" w:eastAsia="ＭＳ Ｐゴシック" w:hAnsi="ＭＳ Ｐゴシック" w:hint="eastAsia"/>
        </w:rPr>
        <w:t>平成</w:t>
      </w:r>
      <w:r w:rsidR="0093567B">
        <w:rPr>
          <w:rFonts w:ascii="ＭＳ Ｐゴシック" w:eastAsia="ＭＳ Ｐゴシック" w:hAnsi="ＭＳ Ｐゴシック" w:hint="eastAsia"/>
        </w:rPr>
        <w:t>29</w:t>
      </w:r>
      <w:r w:rsidR="0037284F" w:rsidRPr="001F53B4">
        <w:rPr>
          <w:rFonts w:ascii="ＭＳ Ｐゴシック" w:eastAsia="ＭＳ Ｐゴシック" w:hAnsi="ＭＳ Ｐゴシック" w:hint="eastAsia"/>
        </w:rPr>
        <w:t>年度末までに全ての地方公共団体が統一的な基準による財務書類</w:t>
      </w:r>
      <w:r w:rsidR="0093567B">
        <w:rPr>
          <w:rFonts w:ascii="ＭＳ Ｐゴシック" w:eastAsia="ＭＳ Ｐゴシック" w:hAnsi="ＭＳ Ｐゴシック" w:hint="eastAsia"/>
        </w:rPr>
        <w:t>を</w:t>
      </w:r>
      <w:r w:rsidR="0037284F" w:rsidRPr="001F53B4">
        <w:rPr>
          <w:rFonts w:ascii="ＭＳ Ｐゴシック" w:eastAsia="ＭＳ Ｐゴシック" w:hAnsi="ＭＳ Ｐゴシック" w:hint="eastAsia"/>
        </w:rPr>
        <w:t>作成</w:t>
      </w:r>
      <w:r>
        <w:rPr>
          <w:rFonts w:ascii="ＭＳ Ｐゴシック" w:eastAsia="ＭＳ Ｐゴシック" w:hAnsi="ＭＳ Ｐゴシック" w:hint="eastAsia"/>
        </w:rPr>
        <w:t>するよう要請され</w:t>
      </w:r>
      <w:r w:rsidR="000637F2">
        <w:rPr>
          <w:rFonts w:ascii="ＭＳ Ｐゴシック" w:eastAsia="ＭＳ Ｐゴシック" w:hAnsi="ＭＳ Ｐゴシック" w:hint="eastAsia"/>
        </w:rPr>
        <w:t>ました</w:t>
      </w:r>
      <w:bookmarkStart w:id="0" w:name="_GoBack"/>
      <w:bookmarkEnd w:id="0"/>
      <w:r w:rsidR="0037284F" w:rsidRPr="001F53B4">
        <w:rPr>
          <w:rFonts w:ascii="ＭＳ Ｐゴシック" w:eastAsia="ＭＳ Ｐゴシック" w:hAnsi="ＭＳ Ｐゴシック" w:hint="eastAsia"/>
        </w:rPr>
        <w:t>。</w:t>
      </w:r>
    </w:p>
    <w:p w:rsidR="006607DA" w:rsidRPr="001F53B4" w:rsidRDefault="0037284F" w:rsidP="005A4807">
      <w:pPr>
        <w:spacing w:after="60"/>
        <w:rPr>
          <w:rFonts w:ascii="ＭＳ Ｐゴシック" w:eastAsia="ＭＳ Ｐゴシック" w:hAnsi="ＭＳ Ｐゴシック"/>
        </w:rPr>
      </w:pPr>
      <w:r w:rsidRPr="001F53B4">
        <w:rPr>
          <w:rFonts w:ascii="ＭＳ Ｐゴシック" w:eastAsia="ＭＳ Ｐゴシック" w:hAnsi="ＭＳ Ｐゴシック"/>
          <w:noProof/>
        </w:rPr>
        <w:drawing>
          <wp:inline distT="0" distB="0" distL="0" distR="0" wp14:anchorId="546B3261" wp14:editId="6DB2C0AD">
            <wp:extent cx="5400040" cy="3409315"/>
            <wp:effectExtent l="0" t="0" r="0" b="63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3409315"/>
                    </a:xfrm>
                    <a:prstGeom prst="rect">
                      <a:avLst/>
                    </a:prstGeom>
                  </pic:spPr>
                </pic:pic>
              </a:graphicData>
            </a:graphic>
          </wp:inline>
        </w:drawing>
      </w:r>
    </w:p>
    <w:p w:rsidR="000246E5" w:rsidRDefault="00342137" w:rsidP="00342137">
      <w:pPr>
        <w:wordWrap w:val="0"/>
        <w:spacing w:after="60" w:line="240" w:lineRule="exact"/>
        <w:jc w:val="right"/>
        <w:rPr>
          <w:rFonts w:ascii="ＭＳ Ｐゴシック" w:eastAsia="ＭＳ Ｐゴシック" w:hAnsi="ＭＳ Ｐゴシック"/>
          <w:sz w:val="18"/>
        </w:rPr>
      </w:pPr>
      <w:r w:rsidRPr="00342137">
        <w:rPr>
          <w:rFonts w:ascii="ＭＳ Ｐゴシック" w:eastAsia="ＭＳ Ｐゴシック" w:hAnsi="ＭＳ Ｐゴシック" w:hint="eastAsia"/>
          <w:sz w:val="18"/>
        </w:rPr>
        <w:t>出典：「今後の地方公会計の整備促進について」（総務省）</w:t>
      </w:r>
      <w:r>
        <w:rPr>
          <w:rFonts w:ascii="ＭＳ Ｐゴシック" w:eastAsia="ＭＳ Ｐゴシック" w:hAnsi="ＭＳ Ｐゴシック" w:hint="eastAsia"/>
          <w:sz w:val="18"/>
        </w:rPr>
        <w:t xml:space="preserve">　　　　　</w:t>
      </w:r>
      <w:r w:rsidR="007D2F28">
        <w:rPr>
          <w:rFonts w:ascii="ＭＳ Ｐゴシック" w:eastAsia="ＭＳ Ｐゴシック" w:hAnsi="ＭＳ Ｐゴシック" w:hint="eastAsia"/>
          <w:sz w:val="18"/>
        </w:rPr>
        <w:t xml:space="preserve">　</w:t>
      </w:r>
    </w:p>
    <w:p w:rsidR="00342137" w:rsidRPr="001F53B4" w:rsidRDefault="00342137" w:rsidP="00342137">
      <w:pPr>
        <w:spacing w:after="60" w:line="240" w:lineRule="exact"/>
        <w:jc w:val="right"/>
        <w:rPr>
          <w:rFonts w:ascii="ＭＳ Ｐゴシック" w:eastAsia="ＭＳ Ｐゴシック" w:hAnsi="ＭＳ Ｐゴシック"/>
        </w:rPr>
      </w:pPr>
    </w:p>
    <w:p w:rsidR="001B696A" w:rsidRPr="007C7D24" w:rsidRDefault="007B5EE3" w:rsidP="005A4807">
      <w:pPr>
        <w:spacing w:after="60"/>
        <w:rPr>
          <w:rFonts w:ascii="ＭＳ Ｐゴシック" w:eastAsia="ＭＳ Ｐゴシック" w:hAnsi="ＭＳ Ｐゴシック"/>
        </w:rPr>
      </w:pPr>
      <w:r>
        <w:rPr>
          <w:rFonts w:ascii="ＭＳ Ｐゴシック" w:eastAsia="ＭＳ Ｐゴシック" w:hAnsi="ＭＳ Ｐゴシック" w:hint="eastAsia"/>
        </w:rPr>
        <w:lastRenderedPageBreak/>
        <w:t>（４）</w:t>
      </w:r>
      <w:r w:rsidR="001D0A5F">
        <w:rPr>
          <w:rFonts w:ascii="ＭＳ Ｐゴシック" w:eastAsia="ＭＳ Ｐゴシック" w:hAnsi="ＭＳ Ｐゴシック" w:hint="eastAsia"/>
        </w:rPr>
        <w:t xml:space="preserve">　</w:t>
      </w:r>
      <w:r w:rsidR="001B696A" w:rsidRPr="001F53B4">
        <w:rPr>
          <w:rFonts w:ascii="ＭＳ Ｐゴシック" w:eastAsia="ＭＳ Ｐゴシック" w:hAnsi="ＭＳ Ｐゴシック" w:hint="eastAsia"/>
        </w:rPr>
        <w:t>統一的な基準</w:t>
      </w:r>
      <w:r w:rsidR="001B696A" w:rsidRPr="007C7D24">
        <w:rPr>
          <w:rFonts w:ascii="ＭＳ Ｐゴシック" w:eastAsia="ＭＳ Ｐゴシック" w:hAnsi="ＭＳ Ｐゴシック" w:hint="eastAsia"/>
        </w:rPr>
        <w:t>と総務省方式改訂モデルの違い</w:t>
      </w:r>
    </w:p>
    <w:p w:rsidR="001B696A" w:rsidRPr="007C7D24" w:rsidRDefault="007B5EE3" w:rsidP="00094459">
      <w:pPr>
        <w:spacing w:after="60"/>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①</w:t>
      </w:r>
      <w:r w:rsidR="00710EA3">
        <w:rPr>
          <w:rFonts w:ascii="ＭＳ Ｐゴシック" w:eastAsia="ＭＳ Ｐゴシック" w:hAnsi="ＭＳ Ｐゴシック" w:hint="eastAsia"/>
        </w:rPr>
        <w:t xml:space="preserve">　</w:t>
      </w:r>
      <w:r w:rsidR="001B696A" w:rsidRPr="007C7D24">
        <w:rPr>
          <w:rFonts w:ascii="ＭＳ Ｐゴシック" w:eastAsia="ＭＳ Ｐゴシック" w:hAnsi="ＭＳ Ｐゴシック" w:hint="eastAsia"/>
        </w:rPr>
        <w:t>概要</w:t>
      </w:r>
    </w:p>
    <w:p w:rsidR="001B696A" w:rsidRPr="007C7D24" w:rsidRDefault="00D64000" w:rsidP="005A4807">
      <w:pPr>
        <w:spacing w:after="60"/>
        <w:ind w:firstLineChars="100" w:firstLine="210"/>
        <w:rPr>
          <w:rFonts w:ascii="ＭＳ Ｐゴシック" w:eastAsia="ＭＳ Ｐゴシック" w:hAnsi="ＭＳ Ｐゴシック"/>
        </w:rPr>
      </w:pPr>
      <w:r>
        <w:rPr>
          <w:rFonts w:ascii="ＭＳ Ｐゴシック" w:eastAsia="ＭＳ Ｐゴシック" w:hAnsi="ＭＳ Ｐゴシック" w:hint="eastAsia"/>
        </w:rPr>
        <w:t>本町</w:t>
      </w:r>
      <w:r w:rsidR="001B696A" w:rsidRPr="007C7D24">
        <w:rPr>
          <w:rFonts w:ascii="ＭＳ Ｐゴシック" w:eastAsia="ＭＳ Ｐゴシック" w:hAnsi="ＭＳ Ｐゴシック" w:hint="eastAsia"/>
        </w:rPr>
        <w:t>が従来作成していた総務省方式改訂モデルと統一的な基準を比較すると、</w:t>
      </w:r>
      <w:r w:rsidR="00F47E63">
        <w:rPr>
          <w:rFonts w:ascii="ＭＳ Ｐゴシック" w:eastAsia="ＭＳ Ｐゴシック" w:hAnsi="ＭＳ Ｐゴシック" w:hint="eastAsia"/>
        </w:rPr>
        <w:t>次の</w:t>
      </w:r>
      <w:r w:rsidR="001B696A" w:rsidRPr="007C7D24">
        <w:rPr>
          <w:rFonts w:ascii="ＭＳ Ｐゴシック" w:eastAsia="ＭＳ Ｐゴシック" w:hAnsi="ＭＳ Ｐゴシック" w:hint="eastAsia"/>
        </w:rPr>
        <w:t>３点の変更点があります。</w:t>
      </w:r>
    </w:p>
    <w:p w:rsidR="001B696A" w:rsidRPr="007C7D24" w:rsidRDefault="00A11153" w:rsidP="00094459">
      <w:pPr>
        <w:spacing w:after="60"/>
        <w:ind w:firstLineChars="200" w:firstLine="420"/>
        <w:rPr>
          <w:rFonts w:ascii="ＭＳ Ｐゴシック" w:eastAsia="ＭＳ Ｐゴシック" w:hAnsi="ＭＳ Ｐゴシック"/>
        </w:rPr>
      </w:pPr>
      <w:r>
        <w:rPr>
          <w:rFonts w:ascii="ＭＳ Ｐゴシック" w:eastAsia="ＭＳ Ｐゴシック" w:hAnsi="ＭＳ Ｐゴシック" w:hint="eastAsia"/>
        </w:rPr>
        <w:t>ア</w:t>
      </w:r>
      <w:r w:rsidR="00E36165" w:rsidRPr="007C7D24">
        <w:rPr>
          <w:rFonts w:ascii="ＭＳ Ｐゴシック" w:eastAsia="ＭＳ Ｐゴシック" w:hAnsi="ＭＳ Ｐゴシック" w:hint="eastAsia"/>
        </w:rPr>
        <w:t xml:space="preserve"> </w:t>
      </w:r>
      <w:r w:rsidR="0062344E">
        <w:rPr>
          <w:rFonts w:ascii="ＭＳ Ｐゴシック" w:eastAsia="ＭＳ Ｐゴシック" w:hAnsi="ＭＳ Ｐゴシック" w:hint="eastAsia"/>
        </w:rPr>
        <w:t>発生主義・複式簿記の導入</w:t>
      </w:r>
    </w:p>
    <w:p w:rsidR="001B696A" w:rsidRPr="007C7D24" w:rsidRDefault="001B696A" w:rsidP="005A4807">
      <w:pPr>
        <w:spacing w:after="60"/>
        <w:ind w:leftChars="100" w:left="210" w:firstLineChars="100" w:firstLine="210"/>
        <w:rPr>
          <w:rFonts w:ascii="ＭＳ Ｐゴシック" w:eastAsia="ＭＳ Ｐゴシック" w:hAnsi="ＭＳ Ｐゴシック"/>
        </w:rPr>
      </w:pPr>
      <w:r w:rsidRPr="007C7D24">
        <w:rPr>
          <w:rFonts w:ascii="ＭＳ Ｐゴシック" w:eastAsia="ＭＳ Ｐゴシック" w:hAnsi="ＭＳ Ｐゴシック" w:hint="eastAsia"/>
        </w:rPr>
        <w:t>総務省方式改訂モデルは決算データを活用して財務書類を作成していましたが、統一的な基準では伝票単位で複式仕訳を行い、発生主義会計を導入します。</w:t>
      </w:r>
    </w:p>
    <w:p w:rsidR="001B696A" w:rsidRPr="007C7D24" w:rsidRDefault="00A11153" w:rsidP="00094459">
      <w:pPr>
        <w:spacing w:after="60"/>
        <w:ind w:leftChars="100" w:left="210" w:firstLineChars="100" w:firstLine="210"/>
        <w:rPr>
          <w:rFonts w:ascii="ＭＳ Ｐゴシック" w:eastAsia="ＭＳ Ｐゴシック" w:hAnsi="ＭＳ Ｐゴシック"/>
        </w:rPr>
      </w:pPr>
      <w:r>
        <w:rPr>
          <w:rFonts w:ascii="ＭＳ Ｐゴシック" w:eastAsia="ＭＳ Ｐゴシック" w:hAnsi="ＭＳ Ｐゴシック" w:hint="eastAsia"/>
        </w:rPr>
        <w:t>イ</w:t>
      </w:r>
      <w:r w:rsidR="00E36165" w:rsidRPr="007C7D24">
        <w:rPr>
          <w:rFonts w:ascii="ＭＳ Ｐゴシック" w:eastAsia="ＭＳ Ｐゴシック" w:hAnsi="ＭＳ Ｐゴシック" w:hint="eastAsia"/>
        </w:rPr>
        <w:t xml:space="preserve"> </w:t>
      </w:r>
      <w:r w:rsidR="0062344E">
        <w:rPr>
          <w:rFonts w:ascii="ＭＳ Ｐゴシック" w:eastAsia="ＭＳ Ｐゴシック" w:hAnsi="ＭＳ Ｐゴシック" w:hint="eastAsia"/>
        </w:rPr>
        <w:t>固定資産台帳の整備</w:t>
      </w:r>
    </w:p>
    <w:p w:rsidR="001B696A" w:rsidRPr="001F53B4" w:rsidRDefault="001B696A" w:rsidP="005A4807">
      <w:pPr>
        <w:spacing w:after="60"/>
        <w:ind w:leftChars="100" w:left="210" w:firstLineChars="100" w:firstLine="210"/>
        <w:rPr>
          <w:rFonts w:ascii="ＭＳ Ｐゴシック" w:eastAsia="ＭＳ Ｐゴシック" w:hAnsi="ＭＳ Ｐゴシック"/>
        </w:rPr>
      </w:pPr>
      <w:r w:rsidRPr="007C7D24">
        <w:rPr>
          <w:rFonts w:ascii="ＭＳ Ｐゴシック" w:eastAsia="ＭＳ Ｐゴシック" w:hAnsi="ＭＳ Ｐゴシック" w:hint="eastAsia"/>
        </w:rPr>
        <w:t>総務省方式改訂モデルでは必ずしも固定資産台帳の導入が前提とされていませんでしたが、統一的な基準では固定資産台帳の整備が必須となり、</w:t>
      </w:r>
      <w:r w:rsidR="00693491">
        <w:rPr>
          <w:rFonts w:ascii="ＭＳ Ｐゴシック" w:eastAsia="ＭＳ Ｐゴシック" w:hAnsi="ＭＳ Ｐゴシック" w:hint="eastAsia"/>
        </w:rPr>
        <w:t>財務書類作成のほか</w:t>
      </w:r>
      <w:r w:rsidRPr="007C7D24">
        <w:rPr>
          <w:rFonts w:ascii="ＭＳ Ｐゴシック" w:eastAsia="ＭＳ Ｐゴシック" w:hAnsi="ＭＳ Ｐゴシック" w:hint="eastAsia"/>
        </w:rPr>
        <w:t>公共施設等のマネジメントにも活用可能となります。</w:t>
      </w:r>
    </w:p>
    <w:p w:rsidR="001B696A" w:rsidRPr="001F53B4" w:rsidRDefault="00A11153" w:rsidP="00094459">
      <w:pPr>
        <w:spacing w:after="60"/>
        <w:ind w:leftChars="100" w:left="210" w:firstLineChars="100" w:firstLine="210"/>
        <w:rPr>
          <w:rFonts w:ascii="ＭＳ Ｐゴシック" w:eastAsia="ＭＳ Ｐゴシック" w:hAnsi="ＭＳ Ｐゴシック"/>
        </w:rPr>
      </w:pPr>
      <w:r>
        <w:rPr>
          <w:rFonts w:ascii="ＭＳ Ｐゴシック" w:eastAsia="ＭＳ Ｐゴシック" w:hAnsi="ＭＳ Ｐゴシック" w:hint="eastAsia"/>
        </w:rPr>
        <w:t>ウ</w:t>
      </w:r>
      <w:r w:rsidR="00E36165" w:rsidRPr="001F53B4">
        <w:rPr>
          <w:rFonts w:ascii="ＭＳ Ｐゴシック" w:eastAsia="ＭＳ Ｐゴシック" w:hAnsi="ＭＳ Ｐゴシック" w:hint="eastAsia"/>
        </w:rPr>
        <w:t xml:space="preserve"> </w:t>
      </w:r>
      <w:r w:rsidR="0062344E">
        <w:rPr>
          <w:rFonts w:ascii="ＭＳ Ｐゴシック" w:eastAsia="ＭＳ Ｐゴシック" w:hAnsi="ＭＳ Ｐゴシック" w:hint="eastAsia"/>
        </w:rPr>
        <w:t>比較可能性の確保</w:t>
      </w:r>
    </w:p>
    <w:p w:rsidR="001B696A" w:rsidRPr="001F53B4" w:rsidRDefault="001B696A" w:rsidP="00515791">
      <w:pPr>
        <w:spacing w:after="60"/>
        <w:ind w:leftChars="100" w:left="210" w:firstLineChars="100" w:firstLine="210"/>
        <w:rPr>
          <w:rFonts w:ascii="ＭＳ Ｐゴシック" w:eastAsia="ＭＳ Ｐゴシック" w:hAnsi="ＭＳ Ｐゴシック"/>
        </w:rPr>
      </w:pPr>
      <w:r w:rsidRPr="001F53B4">
        <w:rPr>
          <w:rFonts w:ascii="ＭＳ Ｐゴシック" w:eastAsia="ＭＳ Ｐゴシック" w:hAnsi="ＭＳ Ｐゴシック" w:hint="eastAsia"/>
        </w:rPr>
        <w:t>地方公会計制度の会計基準は従来、様々な会計基準が存在していましたが、</w:t>
      </w:r>
      <w:r w:rsidR="00A90D3C">
        <w:rPr>
          <w:rFonts w:ascii="ＭＳ Ｐゴシック" w:eastAsia="ＭＳ Ｐゴシック" w:hAnsi="ＭＳ Ｐゴシック" w:hint="eastAsia"/>
        </w:rPr>
        <w:t>今後</w:t>
      </w:r>
      <w:r w:rsidRPr="001F53B4">
        <w:rPr>
          <w:rFonts w:ascii="ＭＳ Ｐゴシック" w:eastAsia="ＭＳ Ｐゴシック" w:hAnsi="ＭＳ Ｐゴシック" w:hint="eastAsia"/>
        </w:rPr>
        <w:t>全ての地方公共団体が統一的な基準による財務書類を整備するため、団体間での比較</w:t>
      </w:r>
      <w:r w:rsidR="005C647B">
        <w:rPr>
          <w:rFonts w:ascii="ＭＳ Ｐゴシック" w:eastAsia="ＭＳ Ｐゴシック" w:hAnsi="ＭＳ Ｐゴシック" w:hint="eastAsia"/>
        </w:rPr>
        <w:t>が</w:t>
      </w:r>
      <w:r w:rsidRPr="001F53B4">
        <w:rPr>
          <w:rFonts w:ascii="ＭＳ Ｐゴシック" w:eastAsia="ＭＳ Ｐゴシック" w:hAnsi="ＭＳ Ｐゴシック" w:hint="eastAsia"/>
        </w:rPr>
        <w:t>可能</w:t>
      </w:r>
      <w:r w:rsidR="005C647B">
        <w:rPr>
          <w:rFonts w:ascii="ＭＳ Ｐゴシック" w:eastAsia="ＭＳ Ｐゴシック" w:hAnsi="ＭＳ Ｐゴシック" w:hint="eastAsia"/>
        </w:rPr>
        <w:t>となります</w:t>
      </w:r>
      <w:r w:rsidRPr="001F53B4">
        <w:rPr>
          <w:rFonts w:ascii="ＭＳ Ｐゴシック" w:eastAsia="ＭＳ Ｐゴシック" w:hAnsi="ＭＳ Ｐゴシック" w:hint="eastAsia"/>
        </w:rPr>
        <w:t>。</w:t>
      </w:r>
    </w:p>
    <w:p w:rsidR="001B696A" w:rsidRPr="001F53B4" w:rsidRDefault="005E6CFB" w:rsidP="005A4807">
      <w:pPr>
        <w:spacing w:after="60"/>
        <w:rPr>
          <w:rFonts w:ascii="ＭＳ Ｐゴシック" w:eastAsia="ＭＳ Ｐゴシック" w:hAnsi="ＭＳ Ｐゴシック"/>
        </w:rPr>
      </w:pPr>
      <w:r w:rsidRPr="001F53B4">
        <w:rPr>
          <w:rFonts w:ascii="ＭＳ Ｐゴシック" w:eastAsia="ＭＳ Ｐゴシック" w:hAnsi="ＭＳ Ｐゴシック"/>
          <w:noProof/>
        </w:rPr>
        <w:drawing>
          <wp:inline distT="0" distB="0" distL="0" distR="0" wp14:anchorId="3C045C4C" wp14:editId="0C85F4A9">
            <wp:extent cx="5400040" cy="160909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1609090"/>
                    </a:xfrm>
                    <a:prstGeom prst="rect">
                      <a:avLst/>
                    </a:prstGeom>
                  </pic:spPr>
                </pic:pic>
              </a:graphicData>
            </a:graphic>
          </wp:inline>
        </w:drawing>
      </w:r>
    </w:p>
    <w:p w:rsidR="005E6CFB" w:rsidRDefault="007D2F28" w:rsidP="007D2F28">
      <w:pPr>
        <w:wordWrap w:val="0"/>
        <w:spacing w:after="60" w:line="180" w:lineRule="exact"/>
        <w:jc w:val="right"/>
        <w:rPr>
          <w:rFonts w:ascii="ＭＳ Ｐゴシック" w:eastAsia="ＭＳ Ｐゴシック" w:hAnsi="ＭＳ Ｐゴシック"/>
        </w:rPr>
      </w:pPr>
      <w:r w:rsidRPr="007D2F28">
        <w:rPr>
          <w:rFonts w:ascii="ＭＳ Ｐゴシック" w:eastAsia="ＭＳ Ｐゴシック" w:hAnsi="ＭＳ Ｐゴシック" w:hint="eastAsia"/>
          <w:sz w:val="18"/>
        </w:rPr>
        <w:t>出典：「統一的な基準による地方公会計マニュアル」（総務省）</w:t>
      </w:r>
      <w:r>
        <w:rPr>
          <w:rFonts w:ascii="ＭＳ Ｐゴシック" w:eastAsia="ＭＳ Ｐゴシック" w:hAnsi="ＭＳ Ｐゴシック" w:hint="eastAsia"/>
          <w:sz w:val="18"/>
        </w:rPr>
        <w:t xml:space="preserve">　　　　　　</w:t>
      </w:r>
    </w:p>
    <w:p w:rsidR="00804B66" w:rsidRPr="001F53B4" w:rsidRDefault="00804B66" w:rsidP="005A4807">
      <w:pPr>
        <w:spacing w:after="60"/>
        <w:rPr>
          <w:rFonts w:ascii="ＭＳ Ｐゴシック" w:eastAsia="ＭＳ Ｐゴシック" w:hAnsi="ＭＳ Ｐゴシック"/>
        </w:rPr>
      </w:pPr>
    </w:p>
    <w:p w:rsidR="005E6CFB" w:rsidRPr="001F53B4" w:rsidRDefault="007B5EE3" w:rsidP="00094459">
      <w:pPr>
        <w:spacing w:after="60"/>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②</w:t>
      </w:r>
      <w:r w:rsidR="00710EA3">
        <w:rPr>
          <w:rFonts w:ascii="ＭＳ Ｐゴシック" w:eastAsia="ＭＳ Ｐゴシック" w:hAnsi="ＭＳ Ｐゴシック" w:hint="eastAsia"/>
        </w:rPr>
        <w:t xml:space="preserve">　</w:t>
      </w:r>
      <w:r w:rsidR="005E6CFB" w:rsidRPr="001F53B4">
        <w:rPr>
          <w:rFonts w:ascii="ＭＳ Ｐゴシック" w:eastAsia="ＭＳ Ｐゴシック" w:hAnsi="ＭＳ Ｐゴシック" w:hint="eastAsia"/>
        </w:rPr>
        <w:t>現金主義と発生主義</w:t>
      </w:r>
    </w:p>
    <w:p w:rsidR="005E6CFB" w:rsidRPr="001F53B4" w:rsidRDefault="005E6CFB" w:rsidP="00515791">
      <w:pPr>
        <w:spacing w:after="60"/>
        <w:ind w:firstLineChars="100" w:firstLine="210"/>
        <w:rPr>
          <w:rFonts w:ascii="ＭＳ Ｐゴシック" w:eastAsia="ＭＳ Ｐゴシック" w:hAnsi="ＭＳ Ｐゴシック"/>
        </w:rPr>
      </w:pPr>
      <w:r w:rsidRPr="001F53B4">
        <w:rPr>
          <w:rFonts w:ascii="ＭＳ Ｐゴシック" w:eastAsia="ＭＳ Ｐゴシック" w:hAnsi="ＭＳ Ｐゴシック" w:hint="eastAsia"/>
        </w:rPr>
        <w:t>会計取引の認識基準の考え方には、「現金主義会計」と「発生主義会計」があります。民間の企業会計は「発生主義」を採用しており、現金支出を伴わないコスト（減価償却費、退職手当引当金等）を把握することができます。</w:t>
      </w:r>
    </w:p>
    <w:p w:rsidR="005E6CFB" w:rsidRPr="001F53B4" w:rsidRDefault="005E6CFB" w:rsidP="005A4807">
      <w:pPr>
        <w:spacing w:after="60"/>
        <w:ind w:firstLineChars="100" w:firstLine="210"/>
        <w:rPr>
          <w:rFonts w:ascii="ＭＳ Ｐゴシック" w:eastAsia="ＭＳ Ｐゴシック" w:hAnsi="ＭＳ Ｐゴシック"/>
        </w:rPr>
      </w:pPr>
      <w:r w:rsidRPr="001F53B4">
        <w:rPr>
          <w:rFonts w:ascii="ＭＳ Ｐゴシック" w:eastAsia="ＭＳ Ｐゴシック" w:hAnsi="ＭＳ Ｐゴシック"/>
          <w:noProof/>
        </w:rPr>
        <w:lastRenderedPageBreak/>
        <w:drawing>
          <wp:inline distT="0" distB="0" distL="0" distR="0" wp14:anchorId="122E5D75" wp14:editId="5106DC51">
            <wp:extent cx="5400040" cy="3559175"/>
            <wp:effectExtent l="0" t="0" r="0" b="317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3559175"/>
                    </a:xfrm>
                    <a:prstGeom prst="rect">
                      <a:avLst/>
                    </a:prstGeom>
                  </pic:spPr>
                </pic:pic>
              </a:graphicData>
            </a:graphic>
          </wp:inline>
        </w:drawing>
      </w:r>
    </w:p>
    <w:p w:rsidR="005E6CFB" w:rsidRDefault="00B01030" w:rsidP="00B01030">
      <w:pPr>
        <w:wordWrap w:val="0"/>
        <w:spacing w:after="60" w:line="200" w:lineRule="exact"/>
        <w:ind w:firstLineChars="100" w:firstLine="180"/>
        <w:jc w:val="right"/>
        <w:rPr>
          <w:rFonts w:ascii="ＭＳ Ｐゴシック" w:eastAsia="ＭＳ Ｐゴシック" w:hAnsi="ＭＳ Ｐゴシック"/>
        </w:rPr>
      </w:pPr>
      <w:r w:rsidRPr="007D2F28">
        <w:rPr>
          <w:rFonts w:ascii="ＭＳ Ｐゴシック" w:eastAsia="ＭＳ Ｐゴシック" w:hAnsi="ＭＳ Ｐゴシック" w:hint="eastAsia"/>
          <w:sz w:val="18"/>
        </w:rPr>
        <w:t>出典：「統一的な基準による地方公会計マニュアル」（総務省）</w:t>
      </w:r>
      <w:r>
        <w:rPr>
          <w:rFonts w:ascii="ＭＳ Ｐゴシック" w:eastAsia="ＭＳ Ｐゴシック" w:hAnsi="ＭＳ Ｐゴシック" w:hint="eastAsia"/>
          <w:sz w:val="18"/>
        </w:rPr>
        <w:t xml:space="preserve">　　　　</w:t>
      </w:r>
    </w:p>
    <w:p w:rsidR="007869D9" w:rsidRPr="001F53B4" w:rsidRDefault="007869D9" w:rsidP="005A4807">
      <w:pPr>
        <w:spacing w:after="60"/>
        <w:ind w:firstLineChars="100" w:firstLine="210"/>
        <w:rPr>
          <w:rFonts w:ascii="ＭＳ Ｐゴシック" w:eastAsia="ＭＳ Ｐゴシック" w:hAnsi="ＭＳ Ｐゴシック"/>
        </w:rPr>
      </w:pPr>
    </w:p>
    <w:p w:rsidR="005E6CFB" w:rsidRPr="001F53B4" w:rsidRDefault="007B5EE3" w:rsidP="00094459">
      <w:pPr>
        <w:spacing w:after="60"/>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③</w:t>
      </w:r>
      <w:r w:rsidR="00094459">
        <w:rPr>
          <w:rFonts w:ascii="ＭＳ Ｐゴシック" w:eastAsia="ＭＳ Ｐゴシック" w:hAnsi="ＭＳ Ｐゴシック" w:hint="eastAsia"/>
        </w:rPr>
        <w:t xml:space="preserve">　</w:t>
      </w:r>
      <w:r w:rsidR="005E6CFB" w:rsidRPr="001F53B4">
        <w:rPr>
          <w:rFonts w:ascii="ＭＳ Ｐゴシック" w:eastAsia="ＭＳ Ｐゴシック" w:hAnsi="ＭＳ Ｐゴシック" w:hint="eastAsia"/>
        </w:rPr>
        <w:t>単式簿記と複式簿記</w:t>
      </w:r>
    </w:p>
    <w:p w:rsidR="005E6CFB" w:rsidRPr="001F53B4" w:rsidRDefault="005E6CFB" w:rsidP="00094459">
      <w:pPr>
        <w:spacing w:after="60"/>
        <w:ind w:firstLineChars="20" w:firstLine="42"/>
        <w:rPr>
          <w:rFonts w:ascii="ＭＳ Ｐゴシック" w:eastAsia="ＭＳ Ｐゴシック" w:hAnsi="ＭＳ Ｐゴシック"/>
        </w:rPr>
      </w:pPr>
      <w:r w:rsidRPr="001F53B4">
        <w:rPr>
          <w:rFonts w:ascii="ＭＳ Ｐゴシック" w:eastAsia="ＭＳ Ｐゴシック" w:hAnsi="ＭＳ Ｐゴシック" w:hint="eastAsia"/>
        </w:rPr>
        <w:t xml:space="preserve">　複式簿記とは経済取引の記帳を二面的に行う簿記の手法で、伝票単位で複式簿記を行うことで資産等のストック情報が「見える化」されます。</w:t>
      </w:r>
    </w:p>
    <w:p w:rsidR="005E6CFB" w:rsidRPr="001F53B4" w:rsidRDefault="005E6CFB" w:rsidP="005A4807">
      <w:pPr>
        <w:spacing w:after="60"/>
        <w:rPr>
          <w:rFonts w:ascii="ＭＳ Ｐゴシック" w:eastAsia="ＭＳ Ｐゴシック" w:hAnsi="ＭＳ Ｐゴシック"/>
        </w:rPr>
      </w:pPr>
      <w:r w:rsidRPr="001F53B4">
        <w:rPr>
          <w:rFonts w:ascii="ＭＳ Ｐゴシック" w:eastAsia="ＭＳ Ｐゴシック" w:hAnsi="ＭＳ Ｐゴシック"/>
          <w:noProof/>
        </w:rPr>
        <w:drawing>
          <wp:inline distT="0" distB="0" distL="0" distR="0" wp14:anchorId="09F0C8BC" wp14:editId="6AA6F14C">
            <wp:extent cx="5400040" cy="36766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3676650"/>
                    </a:xfrm>
                    <a:prstGeom prst="rect">
                      <a:avLst/>
                    </a:prstGeom>
                  </pic:spPr>
                </pic:pic>
              </a:graphicData>
            </a:graphic>
          </wp:inline>
        </w:drawing>
      </w:r>
    </w:p>
    <w:p w:rsidR="005E6CFB" w:rsidRDefault="00DB6704" w:rsidP="00DB6704">
      <w:pPr>
        <w:wordWrap w:val="0"/>
        <w:spacing w:after="60" w:line="200" w:lineRule="exact"/>
        <w:jc w:val="right"/>
        <w:rPr>
          <w:rFonts w:ascii="ＭＳ Ｐゴシック" w:eastAsia="ＭＳ Ｐゴシック" w:hAnsi="ＭＳ Ｐゴシック"/>
        </w:rPr>
      </w:pPr>
      <w:r w:rsidRPr="007D2F28">
        <w:rPr>
          <w:rFonts w:ascii="ＭＳ Ｐゴシック" w:eastAsia="ＭＳ Ｐゴシック" w:hAnsi="ＭＳ Ｐゴシック" w:hint="eastAsia"/>
          <w:sz w:val="18"/>
        </w:rPr>
        <w:t>出典：「統一的な基準による地方公会計マニュアル」（総務省）</w:t>
      </w:r>
      <w:r>
        <w:rPr>
          <w:rFonts w:ascii="ＭＳ Ｐゴシック" w:eastAsia="ＭＳ Ｐゴシック" w:hAnsi="ＭＳ Ｐゴシック" w:hint="eastAsia"/>
          <w:sz w:val="18"/>
        </w:rPr>
        <w:t xml:space="preserve">　　　　　</w:t>
      </w:r>
    </w:p>
    <w:p w:rsidR="001C05A4" w:rsidRDefault="001C05A4" w:rsidP="005A4807">
      <w:pPr>
        <w:spacing w:after="60"/>
        <w:rPr>
          <w:rFonts w:ascii="ＭＳ Ｐゴシック" w:eastAsia="ＭＳ Ｐゴシック" w:hAnsi="ＭＳ Ｐゴシック"/>
        </w:rPr>
      </w:pPr>
    </w:p>
    <w:p w:rsidR="00DB6704" w:rsidRPr="001F53B4" w:rsidRDefault="00DB6704" w:rsidP="005A4807">
      <w:pPr>
        <w:spacing w:after="60"/>
        <w:rPr>
          <w:rFonts w:ascii="ＭＳ Ｐゴシック" w:eastAsia="ＭＳ Ｐゴシック" w:hAnsi="ＭＳ Ｐゴシック"/>
        </w:rPr>
      </w:pPr>
    </w:p>
    <w:p w:rsidR="005E6CFB" w:rsidRPr="001F53B4" w:rsidRDefault="007B5EE3" w:rsidP="00094459">
      <w:pPr>
        <w:spacing w:after="60"/>
        <w:ind w:firstLineChars="100" w:firstLine="210"/>
        <w:rPr>
          <w:rFonts w:ascii="ＭＳ Ｐゴシック" w:eastAsia="ＭＳ Ｐゴシック" w:hAnsi="ＭＳ Ｐゴシック"/>
        </w:rPr>
      </w:pPr>
      <w:r>
        <w:rPr>
          <w:rFonts w:ascii="ＭＳ Ｐゴシック" w:eastAsia="ＭＳ Ｐゴシック" w:hAnsi="ＭＳ Ｐゴシック" w:hint="eastAsia"/>
        </w:rPr>
        <w:lastRenderedPageBreak/>
        <w:t>④</w:t>
      </w:r>
      <w:r w:rsidR="00710EA3">
        <w:rPr>
          <w:rFonts w:ascii="ＭＳ Ｐゴシック" w:eastAsia="ＭＳ Ｐゴシック" w:hAnsi="ＭＳ Ｐゴシック" w:hint="eastAsia"/>
        </w:rPr>
        <w:t xml:space="preserve">　</w:t>
      </w:r>
      <w:r w:rsidR="005E6CFB" w:rsidRPr="001F53B4">
        <w:rPr>
          <w:rFonts w:ascii="ＭＳ Ｐゴシック" w:eastAsia="ＭＳ Ｐゴシック" w:hAnsi="ＭＳ Ｐゴシック" w:hint="eastAsia"/>
        </w:rPr>
        <w:t>固定資産台帳</w:t>
      </w:r>
    </w:p>
    <w:p w:rsidR="005E6CFB" w:rsidRPr="001F53B4" w:rsidRDefault="005E6CFB" w:rsidP="00094459">
      <w:pPr>
        <w:spacing w:after="60"/>
        <w:ind w:firstLineChars="100" w:firstLine="210"/>
        <w:rPr>
          <w:rFonts w:ascii="ＭＳ Ｐゴシック" w:eastAsia="ＭＳ Ｐゴシック" w:hAnsi="ＭＳ Ｐゴシック"/>
        </w:rPr>
      </w:pPr>
      <w:r w:rsidRPr="001F53B4">
        <w:rPr>
          <w:rFonts w:ascii="ＭＳ Ｐゴシック" w:eastAsia="ＭＳ Ｐゴシック" w:hAnsi="ＭＳ Ｐゴシック" w:hint="eastAsia"/>
        </w:rPr>
        <w:t xml:space="preserve">　</w:t>
      </w:r>
      <w:r w:rsidR="00A11153">
        <w:rPr>
          <w:rFonts w:ascii="ＭＳ Ｐゴシック" w:eastAsia="ＭＳ Ｐゴシック" w:hAnsi="ＭＳ Ｐゴシック" w:hint="eastAsia"/>
        </w:rPr>
        <w:t>ア</w:t>
      </w:r>
      <w:r w:rsidR="00E36165" w:rsidRPr="001F53B4">
        <w:rPr>
          <w:rFonts w:ascii="ＭＳ Ｐゴシック" w:eastAsia="ＭＳ Ｐゴシック" w:hAnsi="ＭＳ Ｐゴシック" w:hint="eastAsia"/>
        </w:rPr>
        <w:t xml:space="preserve"> </w:t>
      </w:r>
      <w:r w:rsidRPr="001F53B4">
        <w:rPr>
          <w:rFonts w:ascii="ＭＳ Ｐゴシック" w:eastAsia="ＭＳ Ｐゴシック" w:hAnsi="ＭＳ Ｐゴシック" w:hint="eastAsia"/>
        </w:rPr>
        <w:t>概要</w:t>
      </w:r>
    </w:p>
    <w:p w:rsidR="005E6CFB" w:rsidRPr="001F53B4" w:rsidRDefault="005E6CFB" w:rsidP="005E39EF">
      <w:pPr>
        <w:spacing w:after="60"/>
        <w:ind w:leftChars="100" w:left="210" w:firstLineChars="73" w:firstLine="153"/>
        <w:rPr>
          <w:rFonts w:ascii="ＭＳ Ｐゴシック" w:eastAsia="ＭＳ Ｐゴシック" w:hAnsi="ＭＳ Ｐゴシック"/>
        </w:rPr>
      </w:pPr>
      <w:r w:rsidRPr="001F53B4">
        <w:rPr>
          <w:rFonts w:ascii="ＭＳ Ｐゴシック" w:eastAsia="ＭＳ Ｐゴシック" w:hAnsi="ＭＳ Ｐゴシック" w:hint="eastAsia"/>
        </w:rPr>
        <w:t>固定資産台帳とは、</w:t>
      </w:r>
      <w:r w:rsidR="00DC3C22">
        <w:rPr>
          <w:rFonts w:ascii="ＭＳ Ｐゴシック" w:eastAsia="ＭＳ Ｐゴシック" w:hAnsi="ＭＳ Ｐゴシック" w:hint="eastAsia"/>
        </w:rPr>
        <w:t>地方公共団体</w:t>
      </w:r>
      <w:r w:rsidRPr="001F53B4">
        <w:rPr>
          <w:rFonts w:ascii="ＭＳ Ｐゴシック" w:eastAsia="ＭＳ Ｐゴシック" w:hAnsi="ＭＳ Ｐゴシック" w:hint="eastAsia"/>
        </w:rPr>
        <w:t>が保有する財産（固定資産）をその取得から除売却処分に至るまで、その経緯を個々の資産ごとに記録・管理するための帳簿です。また、財務書類作成の基礎となる重要な帳簿の役割を果たすとともに、固定資産の適切な管理及び有効活用を行うための基礎となる台帳であり、金額情報や減価償却情報が含まれています。</w:t>
      </w:r>
    </w:p>
    <w:p w:rsidR="005E6CFB" w:rsidRPr="001F53B4" w:rsidRDefault="005E6CFB" w:rsidP="00094459">
      <w:pPr>
        <w:spacing w:after="60"/>
        <w:ind w:firstLineChars="100" w:firstLine="210"/>
        <w:rPr>
          <w:rFonts w:ascii="ＭＳ Ｐゴシック" w:eastAsia="ＭＳ Ｐゴシック" w:hAnsi="ＭＳ Ｐゴシック"/>
        </w:rPr>
      </w:pPr>
      <w:r w:rsidRPr="001F53B4">
        <w:rPr>
          <w:rFonts w:ascii="ＭＳ Ｐゴシック" w:eastAsia="ＭＳ Ｐゴシック" w:hAnsi="ＭＳ Ｐゴシック" w:hint="eastAsia"/>
        </w:rPr>
        <w:t xml:space="preserve">　</w:t>
      </w:r>
      <w:r w:rsidR="00A11153">
        <w:rPr>
          <w:rFonts w:ascii="ＭＳ Ｐゴシック" w:eastAsia="ＭＳ Ｐゴシック" w:hAnsi="ＭＳ Ｐゴシック" w:hint="eastAsia"/>
        </w:rPr>
        <w:t>イ</w:t>
      </w:r>
      <w:r w:rsidR="00E36165" w:rsidRPr="001F53B4">
        <w:rPr>
          <w:rFonts w:ascii="ＭＳ Ｐゴシック" w:eastAsia="ＭＳ Ｐゴシック" w:hAnsi="ＭＳ Ｐゴシック" w:hint="eastAsia"/>
        </w:rPr>
        <w:t xml:space="preserve"> </w:t>
      </w:r>
      <w:r w:rsidR="005A4807" w:rsidRPr="001F53B4">
        <w:rPr>
          <w:rFonts w:ascii="ＭＳ Ｐゴシック" w:eastAsia="ＭＳ Ｐゴシック" w:hAnsi="ＭＳ Ｐゴシック" w:hint="eastAsia"/>
        </w:rPr>
        <w:t>固定資産台帳の必要性</w:t>
      </w:r>
    </w:p>
    <w:p w:rsidR="005A4807" w:rsidRPr="001F53B4" w:rsidRDefault="005A4807" w:rsidP="005E39EF">
      <w:pPr>
        <w:spacing w:after="60"/>
        <w:ind w:leftChars="100" w:left="210" w:firstLineChars="6" w:firstLine="13"/>
        <w:rPr>
          <w:rFonts w:ascii="ＭＳ Ｐゴシック" w:eastAsia="ＭＳ Ｐゴシック" w:hAnsi="ＭＳ Ｐゴシック"/>
        </w:rPr>
      </w:pPr>
      <w:r w:rsidRPr="001F53B4">
        <w:rPr>
          <w:rFonts w:ascii="ＭＳ Ｐゴシック" w:eastAsia="ＭＳ Ｐゴシック" w:hAnsi="ＭＳ Ｐゴシック" w:hint="eastAsia"/>
        </w:rPr>
        <w:t xml:space="preserve">　固定資産は、地方公共団体の財産の極めて大きな割合を占めるため、地方公共団体の財政状況を正しく把握するためには、正確な固定資産に係る情報が不可欠です。</w:t>
      </w:r>
    </w:p>
    <w:p w:rsidR="005A4807" w:rsidRPr="001F53B4" w:rsidRDefault="005A4807" w:rsidP="009E587B">
      <w:pPr>
        <w:spacing w:after="60"/>
        <w:ind w:leftChars="100" w:left="210" w:firstLineChars="66" w:firstLine="139"/>
        <w:rPr>
          <w:rFonts w:ascii="ＭＳ Ｐゴシック" w:eastAsia="ＭＳ Ｐゴシック" w:hAnsi="ＭＳ Ｐゴシック"/>
        </w:rPr>
      </w:pPr>
      <w:r w:rsidRPr="001F53B4">
        <w:rPr>
          <w:rFonts w:ascii="ＭＳ Ｐゴシック" w:eastAsia="ＭＳ Ｐゴシック" w:hAnsi="ＭＳ Ｐゴシック" w:hint="eastAsia"/>
        </w:rPr>
        <w:t>統一的な基準による財務書類等の作成にあたっては、自団体の資産の状況を正しく把握することや、他団体との比較可能性を確保することが重要になることから、各地方公共団体の財政状況を表す財務書類の作成に必要な情報を備えた補助簿として固定資産台帳を整備する必要があります。</w:t>
      </w:r>
    </w:p>
    <w:p w:rsidR="005E6CFB" w:rsidRPr="001F53B4" w:rsidRDefault="005A4807" w:rsidP="009E587B">
      <w:pPr>
        <w:spacing w:after="60"/>
        <w:ind w:leftChars="100" w:left="210" w:firstLineChars="60" w:firstLine="126"/>
        <w:rPr>
          <w:rFonts w:ascii="ＭＳ Ｐゴシック" w:eastAsia="ＭＳ Ｐゴシック" w:hAnsi="ＭＳ Ｐゴシック"/>
        </w:rPr>
      </w:pPr>
      <w:r w:rsidRPr="001F53B4">
        <w:rPr>
          <w:rFonts w:ascii="ＭＳ Ｐゴシック" w:eastAsia="ＭＳ Ｐゴシック" w:hAnsi="ＭＳ Ｐゴシック" w:hint="eastAsia"/>
        </w:rPr>
        <w:t>また、将来世代と現世代の負担公平性に関する情報や施設別・事業別等の財務情報を</w:t>
      </w:r>
      <w:r w:rsidR="00642E3C">
        <w:rPr>
          <w:rFonts w:ascii="ＭＳ Ｐゴシック" w:eastAsia="ＭＳ Ｐゴシック" w:hAnsi="ＭＳ Ｐゴシック" w:hint="eastAsia"/>
        </w:rPr>
        <w:t>併</w:t>
      </w:r>
      <w:r w:rsidRPr="001F53B4">
        <w:rPr>
          <w:rFonts w:ascii="ＭＳ Ｐゴシック" w:eastAsia="ＭＳ Ｐゴシック" w:hAnsi="ＭＳ Ｐゴシック" w:hint="eastAsia"/>
        </w:rPr>
        <w:t>せて示すこと等により、個別の行政評価や、公共施設の老朽化対策等に係る資産管理等といった活用につなげるためにも、固定資産台帳の整備は重要</w:t>
      </w:r>
      <w:r w:rsidR="00642E3C">
        <w:rPr>
          <w:rFonts w:ascii="ＭＳ Ｐゴシック" w:eastAsia="ＭＳ Ｐゴシック" w:hAnsi="ＭＳ Ｐゴシック" w:hint="eastAsia"/>
        </w:rPr>
        <w:t>となります</w:t>
      </w:r>
      <w:r w:rsidRPr="001F53B4">
        <w:rPr>
          <w:rFonts w:ascii="ＭＳ Ｐゴシック" w:eastAsia="ＭＳ Ｐゴシック" w:hAnsi="ＭＳ Ｐゴシック" w:hint="eastAsia"/>
        </w:rPr>
        <w:t>。</w:t>
      </w:r>
    </w:p>
    <w:p w:rsidR="005A4807" w:rsidRPr="001F53B4" w:rsidRDefault="005A4807" w:rsidP="005A4807">
      <w:pPr>
        <w:spacing w:after="60"/>
        <w:rPr>
          <w:rFonts w:ascii="ＭＳ Ｐゴシック" w:eastAsia="ＭＳ Ｐゴシック" w:hAnsi="ＭＳ Ｐゴシック"/>
        </w:rPr>
      </w:pPr>
      <w:r w:rsidRPr="001F53B4">
        <w:rPr>
          <w:rFonts w:ascii="ＭＳ Ｐゴシック" w:eastAsia="ＭＳ Ｐゴシック" w:hAnsi="ＭＳ Ｐゴシック"/>
          <w:noProof/>
        </w:rPr>
        <w:drawing>
          <wp:inline distT="0" distB="0" distL="0" distR="0" wp14:anchorId="031AAF89" wp14:editId="382D68FB">
            <wp:extent cx="5400040" cy="354520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3545205"/>
                    </a:xfrm>
                    <a:prstGeom prst="rect">
                      <a:avLst/>
                    </a:prstGeom>
                  </pic:spPr>
                </pic:pic>
              </a:graphicData>
            </a:graphic>
          </wp:inline>
        </w:drawing>
      </w:r>
    </w:p>
    <w:p w:rsidR="007869D9" w:rsidRDefault="00DB6704" w:rsidP="00DB6704">
      <w:pPr>
        <w:wordWrap w:val="0"/>
        <w:spacing w:after="60" w:line="200" w:lineRule="exact"/>
        <w:jc w:val="right"/>
        <w:rPr>
          <w:rFonts w:ascii="ＭＳ Ｐゴシック" w:eastAsia="ＭＳ Ｐゴシック" w:hAnsi="ＭＳ Ｐゴシック"/>
        </w:rPr>
      </w:pPr>
      <w:r w:rsidRPr="007D2F28">
        <w:rPr>
          <w:rFonts w:ascii="ＭＳ Ｐゴシック" w:eastAsia="ＭＳ Ｐゴシック" w:hAnsi="ＭＳ Ｐゴシック" w:hint="eastAsia"/>
          <w:sz w:val="18"/>
        </w:rPr>
        <w:t>出典：「</w:t>
      </w:r>
      <w:r w:rsidR="00DA5B68" w:rsidRPr="00DA5B68">
        <w:rPr>
          <w:rFonts w:ascii="ＭＳ Ｐゴシック" w:eastAsia="ＭＳ Ｐゴシック" w:hAnsi="ＭＳ Ｐゴシック" w:hint="eastAsia"/>
          <w:sz w:val="18"/>
        </w:rPr>
        <w:t>今後の地方公会計の整備促進について」（総務省）</w:t>
      </w:r>
      <w:r>
        <w:rPr>
          <w:rFonts w:ascii="ＭＳ Ｐゴシック" w:eastAsia="ＭＳ Ｐゴシック" w:hAnsi="ＭＳ Ｐゴシック" w:hint="eastAsia"/>
          <w:sz w:val="18"/>
        </w:rPr>
        <w:t xml:space="preserve">　　　　　</w:t>
      </w:r>
    </w:p>
    <w:p w:rsidR="007869D9" w:rsidRPr="001F53B4" w:rsidRDefault="007869D9" w:rsidP="005A4807">
      <w:pPr>
        <w:spacing w:after="60"/>
        <w:rPr>
          <w:rFonts w:ascii="ＭＳ Ｐゴシック" w:eastAsia="ＭＳ Ｐゴシック" w:hAnsi="ＭＳ Ｐゴシック"/>
        </w:rPr>
      </w:pPr>
    </w:p>
    <w:p w:rsidR="005A4807" w:rsidRPr="001F53B4" w:rsidRDefault="007B5EE3" w:rsidP="00094459">
      <w:pPr>
        <w:spacing w:after="60"/>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⑤</w:t>
      </w:r>
      <w:r w:rsidR="00710EA3">
        <w:rPr>
          <w:rFonts w:ascii="ＭＳ Ｐゴシック" w:eastAsia="ＭＳ Ｐゴシック" w:hAnsi="ＭＳ Ｐゴシック" w:hint="eastAsia"/>
        </w:rPr>
        <w:t xml:space="preserve">　</w:t>
      </w:r>
      <w:r w:rsidR="005A4807" w:rsidRPr="001F53B4">
        <w:rPr>
          <w:rFonts w:ascii="ＭＳ Ｐゴシック" w:eastAsia="ＭＳ Ｐゴシック" w:hAnsi="ＭＳ Ｐゴシック" w:hint="eastAsia"/>
        </w:rPr>
        <w:t>比較可能性の確保</w:t>
      </w:r>
    </w:p>
    <w:p w:rsidR="005A4807" w:rsidRPr="001F53B4" w:rsidRDefault="005A4807" w:rsidP="005A4807">
      <w:pPr>
        <w:spacing w:after="60"/>
        <w:ind w:firstLineChars="100" w:firstLine="210"/>
        <w:rPr>
          <w:rFonts w:ascii="ＭＳ Ｐゴシック" w:eastAsia="ＭＳ Ｐゴシック" w:hAnsi="ＭＳ Ｐゴシック"/>
        </w:rPr>
      </w:pPr>
      <w:r w:rsidRPr="001F53B4">
        <w:rPr>
          <w:rFonts w:ascii="ＭＳ Ｐゴシック" w:eastAsia="ＭＳ Ｐゴシック" w:hAnsi="ＭＳ Ｐゴシック" w:hint="eastAsia"/>
        </w:rPr>
        <w:t>従来の地方公会計制度の会計基準は「総務省方式改訂モデル」、「基準モデル」及びその他の基準が混在していたため、団体間</w:t>
      </w:r>
      <w:r w:rsidR="001F31D8">
        <w:rPr>
          <w:rFonts w:ascii="ＭＳ Ｐゴシック" w:eastAsia="ＭＳ Ｐゴシック" w:hAnsi="ＭＳ Ｐゴシック" w:hint="eastAsia"/>
        </w:rPr>
        <w:t>で</w:t>
      </w:r>
      <w:r w:rsidRPr="001F53B4">
        <w:rPr>
          <w:rFonts w:ascii="ＭＳ Ｐゴシック" w:eastAsia="ＭＳ Ｐゴシック" w:hAnsi="ＭＳ Ｐゴシック" w:hint="eastAsia"/>
        </w:rPr>
        <w:t>比較することが困難などの課題がありました。</w:t>
      </w:r>
    </w:p>
    <w:p w:rsidR="00DB6704" w:rsidRPr="001F53B4" w:rsidRDefault="005A4807" w:rsidP="00DB6704">
      <w:pPr>
        <w:spacing w:after="60"/>
        <w:ind w:firstLineChars="100" w:firstLine="210"/>
        <w:rPr>
          <w:rFonts w:ascii="ＭＳ Ｐゴシック" w:eastAsia="ＭＳ Ｐゴシック" w:hAnsi="ＭＳ Ｐゴシック"/>
        </w:rPr>
      </w:pPr>
      <w:r w:rsidRPr="001F53B4">
        <w:rPr>
          <w:rFonts w:ascii="ＭＳ Ｐゴシック" w:eastAsia="ＭＳ Ｐゴシック" w:hAnsi="ＭＳ Ｐゴシック" w:hint="eastAsia"/>
        </w:rPr>
        <w:t>こうした課題を解決するため、</w:t>
      </w:r>
      <w:r w:rsidR="00FA658E" w:rsidRPr="00FA658E">
        <w:rPr>
          <w:rFonts w:ascii="ＭＳ Ｐゴシック" w:eastAsia="ＭＳ Ｐゴシック" w:hAnsi="ＭＳ Ｐゴシック" w:hint="eastAsia"/>
        </w:rPr>
        <w:t>平成27年１月</w:t>
      </w:r>
      <w:r w:rsidRPr="001F53B4">
        <w:rPr>
          <w:rFonts w:ascii="ＭＳ Ｐゴシック" w:eastAsia="ＭＳ Ｐゴシック" w:hAnsi="ＭＳ Ｐゴシック" w:hint="eastAsia"/>
        </w:rPr>
        <w:t>に新たな会計基準である「統一的な基準」が</w:t>
      </w:r>
      <w:r w:rsidR="00FA658E">
        <w:rPr>
          <w:rFonts w:ascii="ＭＳ Ｐゴシック" w:eastAsia="ＭＳ Ｐゴシック" w:hAnsi="ＭＳ Ｐゴシック" w:hint="eastAsia"/>
        </w:rPr>
        <w:t>総務省より</w:t>
      </w:r>
      <w:r w:rsidRPr="001F53B4">
        <w:rPr>
          <w:rFonts w:ascii="ＭＳ Ｐゴシック" w:eastAsia="ＭＳ Ｐゴシック" w:hAnsi="ＭＳ Ｐゴシック" w:hint="eastAsia"/>
        </w:rPr>
        <w:t>示され、平成</w:t>
      </w:r>
      <w:r w:rsidR="00E938A9">
        <w:rPr>
          <w:rFonts w:ascii="ＭＳ Ｐゴシック" w:eastAsia="ＭＳ Ｐゴシック" w:hAnsi="ＭＳ Ｐゴシック" w:hint="eastAsia"/>
        </w:rPr>
        <w:t>29</w:t>
      </w:r>
      <w:r w:rsidRPr="001F53B4">
        <w:rPr>
          <w:rFonts w:ascii="ＭＳ Ｐゴシック" w:eastAsia="ＭＳ Ｐゴシック" w:hAnsi="ＭＳ Ｐゴシック" w:hint="eastAsia"/>
        </w:rPr>
        <w:t>年度末までに</w:t>
      </w:r>
      <w:r w:rsidR="00FA658E">
        <w:rPr>
          <w:rFonts w:ascii="ＭＳ Ｐゴシック" w:eastAsia="ＭＳ Ｐゴシック" w:hAnsi="ＭＳ Ｐゴシック" w:hint="eastAsia"/>
        </w:rPr>
        <w:t>全</w:t>
      </w:r>
      <w:r w:rsidRPr="001F53B4">
        <w:rPr>
          <w:rFonts w:ascii="ＭＳ Ｐゴシック" w:eastAsia="ＭＳ Ｐゴシック" w:hAnsi="ＭＳ Ｐゴシック" w:hint="eastAsia"/>
        </w:rPr>
        <w:t>ての地方公共団体はこの基準に</w:t>
      </w:r>
      <w:r w:rsidR="00BD5EE0">
        <w:rPr>
          <w:rFonts w:ascii="ＭＳ Ｐゴシック" w:eastAsia="ＭＳ Ｐゴシック" w:hAnsi="ＭＳ Ｐゴシック" w:hint="eastAsia"/>
        </w:rPr>
        <w:t>基づいた</w:t>
      </w:r>
      <w:r w:rsidRPr="001F53B4">
        <w:rPr>
          <w:rFonts w:ascii="ＭＳ Ｐゴシック" w:eastAsia="ＭＳ Ｐゴシック" w:hAnsi="ＭＳ Ｐゴシック" w:hint="eastAsia"/>
        </w:rPr>
        <w:t>財務書類を作成する</w:t>
      </w:r>
      <w:r w:rsidR="00C67F9E">
        <w:rPr>
          <w:rFonts w:ascii="ＭＳ Ｐゴシック" w:eastAsia="ＭＳ Ｐゴシック" w:hAnsi="ＭＳ Ｐゴシック" w:hint="eastAsia"/>
        </w:rPr>
        <w:t>よう要請されています。</w:t>
      </w:r>
      <w:r w:rsidR="00F14713">
        <w:rPr>
          <w:rFonts w:ascii="ＭＳ Ｐゴシック" w:eastAsia="ＭＳ Ｐゴシック" w:hAnsi="ＭＳ Ｐゴシック" w:hint="eastAsia"/>
        </w:rPr>
        <w:t>その財務書類を用いることにより、</w:t>
      </w:r>
      <w:r w:rsidR="001F31D8">
        <w:rPr>
          <w:rFonts w:ascii="ＭＳ Ｐゴシック" w:eastAsia="ＭＳ Ｐゴシック" w:hAnsi="ＭＳ Ｐゴシック" w:hint="eastAsia"/>
        </w:rPr>
        <w:t>各</w:t>
      </w:r>
      <w:r w:rsidR="00F14713" w:rsidRPr="001F53B4">
        <w:rPr>
          <w:rFonts w:ascii="ＭＳ Ｐゴシック" w:eastAsia="ＭＳ Ｐゴシック" w:hAnsi="ＭＳ Ｐゴシック" w:hint="eastAsia"/>
        </w:rPr>
        <w:t>団体を比較することが</w:t>
      </w:r>
      <w:r w:rsidR="00F14713">
        <w:rPr>
          <w:rFonts w:ascii="ＭＳ Ｐゴシック" w:eastAsia="ＭＳ Ｐゴシック" w:hAnsi="ＭＳ Ｐゴシック" w:hint="eastAsia"/>
        </w:rPr>
        <w:t>可能となり</w:t>
      </w:r>
      <w:r w:rsidR="008F6952">
        <w:rPr>
          <w:rFonts w:ascii="ＭＳ Ｐゴシック" w:eastAsia="ＭＳ Ｐゴシック" w:hAnsi="ＭＳ Ｐゴシック" w:hint="eastAsia"/>
        </w:rPr>
        <w:t>、</w:t>
      </w:r>
      <w:r w:rsidR="008F6952" w:rsidRPr="008F6952">
        <w:rPr>
          <w:rFonts w:ascii="ＭＳ Ｐゴシック" w:eastAsia="ＭＳ Ｐゴシック" w:hAnsi="ＭＳ Ｐゴシック" w:hint="eastAsia"/>
        </w:rPr>
        <w:t>財務書類の</w:t>
      </w:r>
      <w:r w:rsidR="00F3701E">
        <w:rPr>
          <w:rFonts w:ascii="ＭＳ Ｐゴシック" w:eastAsia="ＭＳ Ｐゴシック" w:hAnsi="ＭＳ Ｐゴシック" w:hint="eastAsia"/>
        </w:rPr>
        <w:t>財務マネジメントへの活用機能の向上が図られます。</w:t>
      </w:r>
    </w:p>
    <w:p w:rsidR="00862D6A" w:rsidRPr="001F53B4" w:rsidRDefault="007B5EE3" w:rsidP="005A4807">
      <w:pPr>
        <w:spacing w:after="60"/>
        <w:rPr>
          <w:rFonts w:ascii="ＭＳ Ｐゴシック" w:eastAsia="ＭＳ Ｐゴシック" w:hAnsi="ＭＳ Ｐゴシック"/>
        </w:rPr>
      </w:pPr>
      <w:r>
        <w:rPr>
          <w:rFonts w:ascii="ＭＳ Ｐゴシック" w:eastAsia="ＭＳ Ｐゴシック" w:hAnsi="ＭＳ Ｐゴシック" w:hint="eastAsia"/>
        </w:rPr>
        <w:lastRenderedPageBreak/>
        <w:t>２</w:t>
      </w:r>
      <w:r w:rsidR="001D0A5F">
        <w:rPr>
          <w:rFonts w:ascii="ＭＳ Ｐゴシック" w:eastAsia="ＭＳ Ｐゴシック" w:hAnsi="ＭＳ Ｐゴシック" w:hint="eastAsia"/>
        </w:rPr>
        <w:t xml:space="preserve">　</w:t>
      </w:r>
      <w:r w:rsidR="00862D6A" w:rsidRPr="001F53B4">
        <w:rPr>
          <w:rFonts w:ascii="ＭＳ Ｐゴシック" w:eastAsia="ＭＳ Ｐゴシック" w:hAnsi="ＭＳ Ｐゴシック" w:hint="eastAsia"/>
        </w:rPr>
        <w:t>財務書類</w:t>
      </w:r>
      <w:r w:rsidR="00E36165" w:rsidRPr="001F53B4">
        <w:rPr>
          <w:rFonts w:ascii="ＭＳ Ｐゴシック" w:eastAsia="ＭＳ Ｐゴシック" w:hAnsi="ＭＳ Ｐゴシック" w:hint="eastAsia"/>
        </w:rPr>
        <w:t>について</w:t>
      </w:r>
    </w:p>
    <w:p w:rsidR="00E36165" w:rsidRPr="001F53B4" w:rsidRDefault="007B5EE3" w:rsidP="005A4807">
      <w:pPr>
        <w:spacing w:after="60"/>
        <w:rPr>
          <w:rFonts w:ascii="ＭＳ Ｐゴシック" w:eastAsia="ＭＳ Ｐゴシック" w:hAnsi="ＭＳ Ｐゴシック"/>
        </w:rPr>
      </w:pPr>
      <w:r>
        <w:rPr>
          <w:rFonts w:ascii="ＭＳ Ｐゴシック" w:eastAsia="ＭＳ Ｐゴシック" w:hAnsi="ＭＳ Ｐゴシック" w:hint="eastAsia"/>
        </w:rPr>
        <w:t>（１）</w:t>
      </w:r>
      <w:r w:rsidR="001D0A5F">
        <w:rPr>
          <w:rFonts w:ascii="ＭＳ Ｐゴシック" w:eastAsia="ＭＳ Ｐゴシック" w:hAnsi="ＭＳ Ｐゴシック" w:hint="eastAsia"/>
        </w:rPr>
        <w:t xml:space="preserve">　</w:t>
      </w:r>
      <w:r w:rsidR="00E36165" w:rsidRPr="001F53B4">
        <w:rPr>
          <w:rFonts w:ascii="ＭＳ Ｐゴシック" w:eastAsia="ＭＳ Ｐゴシック" w:hAnsi="ＭＳ Ｐゴシック" w:hint="eastAsia"/>
        </w:rPr>
        <w:t>財務４表の種類</w:t>
      </w:r>
    </w:p>
    <w:p w:rsidR="00E36165" w:rsidRPr="001F53B4" w:rsidRDefault="0000730F" w:rsidP="00B55A07">
      <w:pPr>
        <w:spacing w:after="60"/>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①</w:t>
      </w:r>
      <w:r w:rsidR="00710EA3">
        <w:rPr>
          <w:rFonts w:ascii="ＭＳ Ｐゴシック" w:eastAsia="ＭＳ Ｐゴシック" w:hAnsi="ＭＳ Ｐゴシック" w:hint="eastAsia"/>
        </w:rPr>
        <w:t xml:space="preserve">　</w:t>
      </w:r>
      <w:r w:rsidR="00E36165" w:rsidRPr="001F53B4">
        <w:rPr>
          <w:rFonts w:ascii="ＭＳ Ｐゴシック" w:eastAsia="ＭＳ Ｐゴシック" w:hAnsi="ＭＳ Ｐゴシック" w:hint="eastAsia"/>
        </w:rPr>
        <w:t>貸借対照表（バランスシート：BS）</w:t>
      </w:r>
    </w:p>
    <w:p w:rsidR="00C333B8" w:rsidRDefault="00E36165" w:rsidP="00C333B8">
      <w:pPr>
        <w:spacing w:after="60"/>
        <w:ind w:leftChars="93" w:left="195" w:firstLineChars="6" w:firstLine="13"/>
        <w:rPr>
          <w:rFonts w:ascii="ＭＳ Ｐゴシック" w:eastAsia="ＭＳ Ｐゴシック" w:hAnsi="ＭＳ Ｐゴシック"/>
        </w:rPr>
      </w:pPr>
      <w:r w:rsidRPr="001F53B4">
        <w:rPr>
          <w:rFonts w:ascii="ＭＳ Ｐゴシック" w:eastAsia="ＭＳ Ｐゴシック" w:hAnsi="ＭＳ Ｐゴシック" w:hint="eastAsia"/>
        </w:rPr>
        <w:t>年度末に保有する資産、負債、純資産を表示したものです。貸借対照表は資産と負債・純資産の合計額</w:t>
      </w:r>
    </w:p>
    <w:p w:rsidR="00E36165" w:rsidRPr="001F53B4" w:rsidRDefault="00E36165" w:rsidP="00C333B8">
      <w:pPr>
        <w:spacing w:after="60"/>
        <w:rPr>
          <w:rFonts w:ascii="ＭＳ Ｐゴシック" w:eastAsia="ＭＳ Ｐゴシック" w:hAnsi="ＭＳ Ｐゴシック"/>
        </w:rPr>
      </w:pPr>
      <w:r w:rsidRPr="001F53B4">
        <w:rPr>
          <w:rFonts w:ascii="ＭＳ Ｐゴシック" w:eastAsia="ＭＳ Ｐゴシック" w:hAnsi="ＭＳ Ｐゴシック" w:hint="eastAsia"/>
        </w:rPr>
        <w:t>が同じ額になることから，バランスシートともいいます。</w:t>
      </w:r>
    </w:p>
    <w:p w:rsidR="00E36165" w:rsidRPr="001F53B4" w:rsidRDefault="005A5389" w:rsidP="00B55A07">
      <w:pPr>
        <w:spacing w:after="60"/>
        <w:ind w:leftChars="100" w:left="210" w:firstLineChars="100" w:firstLine="210"/>
        <w:rPr>
          <w:rFonts w:ascii="ＭＳ Ｐゴシック" w:eastAsia="ＭＳ Ｐゴシック" w:hAnsi="ＭＳ Ｐゴシック"/>
        </w:rPr>
      </w:pPr>
      <w:r>
        <w:rPr>
          <w:rFonts w:ascii="ＭＳ Ｐゴシック" w:eastAsia="ＭＳ Ｐゴシック" w:hAnsi="ＭＳ Ｐゴシック" w:hint="eastAsia"/>
        </w:rPr>
        <w:t>ア</w:t>
      </w:r>
      <w:r w:rsidR="00E36165" w:rsidRPr="001F53B4">
        <w:rPr>
          <w:rFonts w:ascii="ＭＳ Ｐゴシック" w:eastAsia="ＭＳ Ｐゴシック" w:hAnsi="ＭＳ Ｐゴシック" w:hint="eastAsia"/>
        </w:rPr>
        <w:t xml:space="preserve"> 資産</w:t>
      </w:r>
    </w:p>
    <w:p w:rsidR="00E36165" w:rsidRPr="001F53B4" w:rsidRDefault="00E36165" w:rsidP="00FF354F">
      <w:pPr>
        <w:spacing w:after="60"/>
        <w:ind w:leftChars="100" w:left="210" w:firstLineChars="100" w:firstLine="210"/>
        <w:rPr>
          <w:rFonts w:ascii="ＭＳ Ｐゴシック" w:eastAsia="ＭＳ Ｐゴシック" w:hAnsi="ＭＳ Ｐゴシック"/>
        </w:rPr>
      </w:pPr>
      <w:r w:rsidRPr="001F53B4">
        <w:rPr>
          <w:rFonts w:ascii="ＭＳ Ｐゴシック" w:eastAsia="ＭＳ Ｐゴシック" w:hAnsi="ＭＳ Ｐゴシック" w:hint="eastAsia"/>
        </w:rPr>
        <w:t>学校、公園、道路</w:t>
      </w:r>
      <w:r w:rsidR="00FF354F">
        <w:rPr>
          <w:rFonts w:ascii="ＭＳ Ｐゴシック" w:eastAsia="ＭＳ Ｐゴシック" w:hAnsi="ＭＳ Ｐゴシック" w:hint="eastAsia"/>
        </w:rPr>
        <w:t>等</w:t>
      </w:r>
      <w:r w:rsidRPr="001F53B4">
        <w:rPr>
          <w:rFonts w:ascii="ＭＳ Ｐゴシック" w:eastAsia="ＭＳ Ｐゴシック" w:hAnsi="ＭＳ Ｐゴシック" w:hint="eastAsia"/>
        </w:rPr>
        <w:t>将来の世代に引き継ぐ社会資本や投資、基金</w:t>
      </w:r>
      <w:r w:rsidR="00FF354F">
        <w:rPr>
          <w:rFonts w:ascii="ＭＳ Ｐゴシック" w:eastAsia="ＭＳ Ｐゴシック" w:hAnsi="ＭＳ Ｐゴシック" w:hint="eastAsia"/>
        </w:rPr>
        <w:t>等、</w:t>
      </w:r>
      <w:r w:rsidRPr="001F53B4">
        <w:rPr>
          <w:rFonts w:ascii="ＭＳ Ｐゴシック" w:eastAsia="ＭＳ Ｐゴシック" w:hAnsi="ＭＳ Ｐゴシック" w:hint="eastAsia"/>
        </w:rPr>
        <w:t>将来現金化することが可能な財産</w:t>
      </w:r>
    </w:p>
    <w:p w:rsidR="00E36165" w:rsidRPr="001F53B4" w:rsidRDefault="005A5389" w:rsidP="00B55A07">
      <w:pPr>
        <w:spacing w:after="60"/>
        <w:ind w:leftChars="100" w:left="210" w:firstLineChars="100" w:firstLine="210"/>
        <w:rPr>
          <w:rFonts w:ascii="ＭＳ Ｐゴシック" w:eastAsia="ＭＳ Ｐゴシック" w:hAnsi="ＭＳ Ｐゴシック"/>
        </w:rPr>
      </w:pPr>
      <w:r>
        <w:rPr>
          <w:rFonts w:ascii="ＭＳ Ｐゴシック" w:eastAsia="ＭＳ Ｐゴシック" w:hAnsi="ＭＳ Ｐゴシック" w:hint="eastAsia"/>
        </w:rPr>
        <w:t>イ</w:t>
      </w:r>
      <w:r w:rsidR="00E36165" w:rsidRPr="001F53B4">
        <w:rPr>
          <w:rFonts w:ascii="ＭＳ Ｐゴシック" w:eastAsia="ＭＳ Ｐゴシック" w:hAnsi="ＭＳ Ｐゴシック" w:hint="eastAsia"/>
        </w:rPr>
        <w:t xml:space="preserve"> 負債</w:t>
      </w:r>
    </w:p>
    <w:p w:rsidR="00E36165" w:rsidRPr="001F53B4" w:rsidRDefault="005119EA" w:rsidP="00E36165">
      <w:pPr>
        <w:spacing w:after="60"/>
        <w:ind w:leftChars="100" w:left="210" w:firstLineChars="100" w:firstLine="210"/>
        <w:rPr>
          <w:rFonts w:ascii="ＭＳ Ｐゴシック" w:eastAsia="ＭＳ Ｐゴシック" w:hAnsi="ＭＳ Ｐゴシック"/>
        </w:rPr>
      </w:pPr>
      <w:r>
        <w:rPr>
          <w:rFonts w:ascii="ＭＳ Ｐゴシック" w:eastAsia="ＭＳ Ｐゴシック" w:hAnsi="ＭＳ Ｐゴシック" w:hint="eastAsia"/>
        </w:rPr>
        <w:t>町</w:t>
      </w:r>
      <w:r w:rsidR="0086459E">
        <w:rPr>
          <w:rFonts w:ascii="ＭＳ Ｐゴシック" w:eastAsia="ＭＳ Ｐゴシック" w:hAnsi="ＭＳ Ｐゴシック" w:hint="eastAsia"/>
        </w:rPr>
        <w:t>債</w:t>
      </w:r>
      <w:r w:rsidR="00E36165" w:rsidRPr="001F53B4">
        <w:rPr>
          <w:rFonts w:ascii="ＭＳ Ｐゴシック" w:eastAsia="ＭＳ Ｐゴシック" w:hAnsi="ＭＳ Ｐゴシック" w:hint="eastAsia"/>
        </w:rPr>
        <w:t>や退職給付引当金</w:t>
      </w:r>
      <w:r w:rsidR="00552D9D">
        <w:rPr>
          <w:rFonts w:ascii="ＭＳ Ｐゴシック" w:eastAsia="ＭＳ Ｐゴシック" w:hAnsi="ＭＳ Ｐゴシック" w:hint="eastAsia"/>
        </w:rPr>
        <w:t>等、</w:t>
      </w:r>
      <w:r w:rsidR="00E36165" w:rsidRPr="001F53B4">
        <w:rPr>
          <w:rFonts w:ascii="ＭＳ Ｐゴシック" w:eastAsia="ＭＳ Ｐゴシック" w:hAnsi="ＭＳ Ｐゴシック" w:hint="eastAsia"/>
        </w:rPr>
        <w:t>将来の世代の負担となるもの</w:t>
      </w:r>
    </w:p>
    <w:p w:rsidR="00E36165" w:rsidRPr="001F53B4" w:rsidRDefault="005A5389" w:rsidP="00B55A07">
      <w:pPr>
        <w:spacing w:after="60"/>
        <w:ind w:leftChars="100" w:left="210" w:firstLineChars="100" w:firstLine="210"/>
        <w:rPr>
          <w:rFonts w:ascii="ＭＳ Ｐゴシック" w:eastAsia="ＭＳ Ｐゴシック" w:hAnsi="ＭＳ Ｐゴシック"/>
        </w:rPr>
      </w:pPr>
      <w:r>
        <w:rPr>
          <w:rFonts w:ascii="ＭＳ Ｐゴシック" w:eastAsia="ＭＳ Ｐゴシック" w:hAnsi="ＭＳ Ｐゴシック" w:hint="eastAsia"/>
        </w:rPr>
        <w:t>ウ</w:t>
      </w:r>
      <w:r w:rsidR="00E36165" w:rsidRPr="001F53B4">
        <w:rPr>
          <w:rFonts w:ascii="ＭＳ Ｐゴシック" w:eastAsia="ＭＳ Ｐゴシック" w:hAnsi="ＭＳ Ｐゴシック" w:hint="eastAsia"/>
        </w:rPr>
        <w:t xml:space="preserve"> 純資産</w:t>
      </w:r>
    </w:p>
    <w:p w:rsidR="00E36165" w:rsidRPr="001F53B4" w:rsidRDefault="00E36165" w:rsidP="00E36165">
      <w:pPr>
        <w:spacing w:after="60"/>
        <w:ind w:leftChars="100" w:left="210" w:firstLineChars="100" w:firstLine="210"/>
        <w:rPr>
          <w:rFonts w:ascii="ＭＳ Ｐゴシック" w:eastAsia="ＭＳ Ｐゴシック" w:hAnsi="ＭＳ Ｐゴシック"/>
        </w:rPr>
      </w:pPr>
      <w:r w:rsidRPr="001F53B4">
        <w:rPr>
          <w:rFonts w:ascii="ＭＳ Ｐゴシック" w:eastAsia="ＭＳ Ｐゴシック" w:hAnsi="ＭＳ Ｐゴシック" w:hint="eastAsia"/>
        </w:rPr>
        <w:t>過去の世代や国</w:t>
      </w:r>
      <w:r w:rsidR="00FF354F">
        <w:rPr>
          <w:rFonts w:ascii="ＭＳ Ｐゴシック" w:eastAsia="ＭＳ Ｐゴシック" w:hAnsi="ＭＳ Ｐゴシック" w:hint="eastAsia"/>
        </w:rPr>
        <w:t>、県</w:t>
      </w:r>
      <w:r w:rsidRPr="001F53B4">
        <w:rPr>
          <w:rFonts w:ascii="ＭＳ Ｐゴシック" w:eastAsia="ＭＳ Ｐゴシック" w:hAnsi="ＭＳ Ｐゴシック" w:hint="eastAsia"/>
        </w:rPr>
        <w:t>が負担した</w:t>
      </w:r>
      <w:r w:rsidR="00552D9D">
        <w:rPr>
          <w:rFonts w:ascii="ＭＳ Ｐゴシック" w:eastAsia="ＭＳ Ｐゴシック" w:hAnsi="ＭＳ Ｐゴシック" w:hint="eastAsia"/>
        </w:rPr>
        <w:t>、</w:t>
      </w:r>
      <w:r w:rsidRPr="001F53B4">
        <w:rPr>
          <w:rFonts w:ascii="ＭＳ Ｐゴシック" w:eastAsia="ＭＳ Ｐゴシック" w:hAnsi="ＭＳ Ｐゴシック" w:hint="eastAsia"/>
        </w:rPr>
        <w:t>将来返済しなくてよい財産</w:t>
      </w:r>
    </w:p>
    <w:p w:rsidR="00E36165" w:rsidRPr="001F53B4" w:rsidRDefault="008F557C" w:rsidP="008F557C">
      <w:pPr>
        <w:spacing w:after="60"/>
        <w:jc w:val="center"/>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13C3282D">
            <wp:extent cx="5253990" cy="1835242"/>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4543" cy="1838928"/>
                    </a:xfrm>
                    <a:prstGeom prst="rect">
                      <a:avLst/>
                    </a:prstGeom>
                    <a:noFill/>
                    <a:ln>
                      <a:noFill/>
                    </a:ln>
                  </pic:spPr>
                </pic:pic>
              </a:graphicData>
            </a:graphic>
          </wp:inline>
        </w:drawing>
      </w:r>
    </w:p>
    <w:p w:rsidR="00B61704" w:rsidRPr="001F53B4" w:rsidRDefault="00B61704" w:rsidP="00E36165">
      <w:pPr>
        <w:spacing w:after="60"/>
        <w:rPr>
          <w:rFonts w:ascii="ＭＳ Ｐゴシック" w:eastAsia="ＭＳ Ｐゴシック" w:hAnsi="ＭＳ Ｐゴシック"/>
        </w:rPr>
      </w:pPr>
    </w:p>
    <w:p w:rsidR="00E36165" w:rsidRPr="001F53B4" w:rsidRDefault="0000730F" w:rsidP="00B55A07">
      <w:pPr>
        <w:spacing w:after="60"/>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②</w:t>
      </w:r>
      <w:r w:rsidR="00710EA3">
        <w:rPr>
          <w:rFonts w:ascii="ＭＳ Ｐゴシック" w:eastAsia="ＭＳ Ｐゴシック" w:hAnsi="ＭＳ Ｐゴシック" w:hint="eastAsia"/>
        </w:rPr>
        <w:t xml:space="preserve">　</w:t>
      </w:r>
      <w:r w:rsidR="00E36165" w:rsidRPr="001F53B4">
        <w:rPr>
          <w:rFonts w:ascii="ＭＳ Ｐゴシック" w:eastAsia="ＭＳ Ｐゴシック" w:hAnsi="ＭＳ Ｐゴシック" w:hint="eastAsia"/>
        </w:rPr>
        <w:t>行政コスト計算書（PL）</w:t>
      </w:r>
    </w:p>
    <w:p w:rsidR="00E36165" w:rsidRPr="001F53B4" w:rsidRDefault="00E36165" w:rsidP="00C4120D">
      <w:pPr>
        <w:spacing w:after="60"/>
        <w:ind w:leftChars="6" w:left="13" w:firstLineChars="106" w:firstLine="223"/>
        <w:rPr>
          <w:rFonts w:ascii="ＭＳ Ｐゴシック" w:eastAsia="ＭＳ Ｐゴシック" w:hAnsi="ＭＳ Ｐゴシック"/>
        </w:rPr>
      </w:pPr>
      <w:r w:rsidRPr="001F53B4">
        <w:rPr>
          <w:rFonts w:ascii="ＭＳ Ｐゴシック" w:eastAsia="ＭＳ Ｐゴシック" w:hAnsi="ＭＳ Ｐゴシック" w:hint="eastAsia"/>
        </w:rPr>
        <w:t>１年間の行政運営コストのうち、福祉サービスやごみの収集にかかる経費など、資産形成につながらない行政サービスに要したコストを人件費、物件費等、その他の業務費用、移転費用に区分して表示するとともに、これらの行政サービスに対する財源として、使用料・手数料などの経常収益を表示しています。また、災害復旧費などの臨時損失と資産売却などによる臨時利益を併せて表示したものです。</w:t>
      </w:r>
    </w:p>
    <w:p w:rsidR="005A5318" w:rsidRPr="001F53B4" w:rsidRDefault="005A5318" w:rsidP="005A5318">
      <w:pPr>
        <w:spacing w:after="60"/>
        <w:rPr>
          <w:rFonts w:ascii="ＭＳ Ｐゴシック" w:eastAsia="ＭＳ Ｐゴシック" w:hAnsi="ＭＳ Ｐゴシック"/>
        </w:rPr>
      </w:pPr>
    </w:p>
    <w:p w:rsidR="005A5318" w:rsidRPr="001F53B4" w:rsidRDefault="0000730F" w:rsidP="00B55A07">
      <w:pPr>
        <w:spacing w:after="60"/>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③</w:t>
      </w:r>
      <w:r w:rsidR="00710EA3">
        <w:rPr>
          <w:rFonts w:ascii="ＭＳ Ｐゴシック" w:eastAsia="ＭＳ Ｐゴシック" w:hAnsi="ＭＳ Ｐゴシック" w:hint="eastAsia"/>
        </w:rPr>
        <w:t xml:space="preserve">　</w:t>
      </w:r>
      <w:r w:rsidR="005A5318" w:rsidRPr="001F53B4">
        <w:rPr>
          <w:rFonts w:ascii="ＭＳ Ｐゴシック" w:eastAsia="ＭＳ Ｐゴシック" w:hAnsi="ＭＳ Ｐゴシック" w:hint="eastAsia"/>
        </w:rPr>
        <w:t>純資産変動計算書（NW）</w:t>
      </w:r>
    </w:p>
    <w:p w:rsidR="005A5318" w:rsidRPr="001F53B4" w:rsidRDefault="005A5318" w:rsidP="00451A82">
      <w:pPr>
        <w:spacing w:after="60"/>
        <w:ind w:leftChars="6" w:left="13" w:firstLineChars="80" w:firstLine="168"/>
        <w:rPr>
          <w:rFonts w:ascii="ＭＳ Ｐゴシック" w:eastAsia="ＭＳ Ｐゴシック" w:hAnsi="ＭＳ Ｐゴシック"/>
        </w:rPr>
      </w:pPr>
      <w:r w:rsidRPr="001F53B4">
        <w:rPr>
          <w:rFonts w:ascii="ＭＳ Ｐゴシック" w:eastAsia="ＭＳ Ｐゴシック" w:hAnsi="ＭＳ Ｐゴシック" w:hint="eastAsia"/>
        </w:rPr>
        <w:t>純資産（過去の世代や国</w:t>
      </w:r>
      <w:r w:rsidR="000451D0">
        <w:rPr>
          <w:rFonts w:ascii="ＭＳ Ｐゴシック" w:eastAsia="ＭＳ Ｐゴシック" w:hAnsi="ＭＳ Ｐゴシック" w:hint="eastAsia"/>
        </w:rPr>
        <w:t>、県</w:t>
      </w:r>
      <w:r w:rsidRPr="001F53B4">
        <w:rPr>
          <w:rFonts w:ascii="ＭＳ Ｐゴシック" w:eastAsia="ＭＳ Ｐゴシック" w:hAnsi="ＭＳ Ｐゴシック" w:hint="eastAsia"/>
        </w:rPr>
        <w:t>が負担した将来返済しなくてよい財産）が年度中にどのように増減したかを表示したものです。</w:t>
      </w:r>
    </w:p>
    <w:p w:rsidR="005A5318" w:rsidRPr="001F53B4" w:rsidRDefault="005A5318" w:rsidP="005A5318">
      <w:pPr>
        <w:spacing w:after="60"/>
        <w:rPr>
          <w:rFonts w:ascii="ＭＳ Ｐゴシック" w:eastAsia="ＭＳ Ｐゴシック" w:hAnsi="ＭＳ Ｐゴシック"/>
        </w:rPr>
      </w:pPr>
    </w:p>
    <w:p w:rsidR="005A5318" w:rsidRPr="001F53B4" w:rsidRDefault="0000730F" w:rsidP="00B55A07">
      <w:pPr>
        <w:spacing w:after="60"/>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④</w:t>
      </w:r>
      <w:r w:rsidR="00710EA3">
        <w:rPr>
          <w:rFonts w:ascii="ＭＳ Ｐゴシック" w:eastAsia="ＭＳ Ｐゴシック" w:hAnsi="ＭＳ Ｐゴシック" w:hint="eastAsia"/>
        </w:rPr>
        <w:t xml:space="preserve">　</w:t>
      </w:r>
      <w:r w:rsidR="005A5318" w:rsidRPr="001F53B4">
        <w:rPr>
          <w:rFonts w:ascii="ＭＳ Ｐゴシック" w:eastAsia="ＭＳ Ｐゴシック" w:hAnsi="ＭＳ Ｐゴシック" w:hint="eastAsia"/>
        </w:rPr>
        <w:t>資金収支計算書（キャッシュ・フロー計算書：CF）</w:t>
      </w:r>
    </w:p>
    <w:p w:rsidR="005A5318" w:rsidRPr="001F53B4" w:rsidRDefault="00B433D4" w:rsidP="00451A82">
      <w:pPr>
        <w:spacing w:after="60"/>
        <w:ind w:leftChars="-6" w:left="-13" w:firstLineChars="106" w:firstLine="223"/>
        <w:rPr>
          <w:rFonts w:ascii="ＭＳ Ｐゴシック" w:eastAsia="ＭＳ Ｐゴシック" w:hAnsi="ＭＳ Ｐゴシック"/>
        </w:rPr>
      </w:pPr>
      <w:r>
        <w:rPr>
          <w:rFonts w:ascii="ＭＳ Ｐゴシック" w:eastAsia="ＭＳ Ｐゴシック" w:hAnsi="ＭＳ Ｐゴシック" w:hint="eastAsia"/>
        </w:rPr>
        <w:t>１</w:t>
      </w:r>
      <w:r w:rsidR="005A5318" w:rsidRPr="001F53B4">
        <w:rPr>
          <w:rFonts w:ascii="ＭＳ Ｐゴシック" w:eastAsia="ＭＳ Ｐゴシック" w:hAnsi="ＭＳ Ｐゴシック" w:hint="eastAsia"/>
        </w:rPr>
        <w:t>年間の資金の増減を「業務活動収支」､「投資活動収支」､「財務活動収支」に区分し残高を表示したもので､どのような活動に資金が必要であったかを表示したものです｡</w:t>
      </w:r>
    </w:p>
    <w:p w:rsidR="008F557C" w:rsidRPr="00C333B8" w:rsidRDefault="008F557C" w:rsidP="00ED2A5A">
      <w:pPr>
        <w:spacing w:after="60"/>
        <w:rPr>
          <w:rFonts w:ascii="ＭＳ Ｐゴシック" w:eastAsia="ＭＳ Ｐゴシック" w:hAnsi="ＭＳ Ｐゴシック"/>
        </w:rPr>
      </w:pPr>
    </w:p>
    <w:p w:rsidR="005A5318" w:rsidRPr="001F53B4" w:rsidRDefault="0000730F" w:rsidP="005A5318">
      <w:pPr>
        <w:spacing w:after="60"/>
        <w:rPr>
          <w:rFonts w:ascii="ＭＳ Ｐゴシック" w:eastAsia="ＭＳ Ｐゴシック" w:hAnsi="ＭＳ Ｐゴシック"/>
        </w:rPr>
      </w:pPr>
      <w:r>
        <w:rPr>
          <w:rFonts w:ascii="ＭＳ Ｐゴシック" w:eastAsia="ＭＳ Ｐゴシック" w:hAnsi="ＭＳ Ｐゴシック" w:hint="eastAsia"/>
        </w:rPr>
        <w:t>（２）</w:t>
      </w:r>
      <w:r w:rsidR="001D0A5F">
        <w:rPr>
          <w:rFonts w:ascii="ＭＳ Ｐゴシック" w:eastAsia="ＭＳ Ｐゴシック" w:hAnsi="ＭＳ Ｐゴシック" w:hint="eastAsia"/>
        </w:rPr>
        <w:t xml:space="preserve">　</w:t>
      </w:r>
      <w:r w:rsidR="005A5318" w:rsidRPr="001F53B4">
        <w:rPr>
          <w:rFonts w:ascii="ＭＳ Ｐゴシック" w:eastAsia="ＭＳ Ｐゴシック" w:hAnsi="ＭＳ Ｐゴシック" w:hint="eastAsia"/>
        </w:rPr>
        <w:t>財務書類の相互関係</w:t>
      </w:r>
    </w:p>
    <w:p w:rsidR="005A5318" w:rsidRPr="001F53B4" w:rsidRDefault="005A5318" w:rsidP="00C333B8">
      <w:pPr>
        <w:spacing w:after="60"/>
        <w:ind w:firstLineChars="100" w:firstLine="210"/>
        <w:rPr>
          <w:rFonts w:ascii="ＭＳ Ｐゴシック" w:eastAsia="ＭＳ Ｐゴシック" w:hAnsi="ＭＳ Ｐゴシック"/>
        </w:rPr>
      </w:pPr>
      <w:r w:rsidRPr="001F53B4">
        <w:rPr>
          <w:rFonts w:ascii="ＭＳ Ｐゴシック" w:eastAsia="ＭＳ Ｐゴシック" w:hAnsi="ＭＳ Ｐゴシック" w:hint="eastAsia"/>
        </w:rPr>
        <w:t>財務４表の相互関係は</w:t>
      </w:r>
      <w:r w:rsidR="009D1051">
        <w:rPr>
          <w:rFonts w:ascii="ＭＳ Ｐゴシック" w:eastAsia="ＭＳ Ｐゴシック" w:hAnsi="ＭＳ Ｐゴシック" w:hint="eastAsia"/>
        </w:rPr>
        <w:t>次</w:t>
      </w:r>
      <w:r w:rsidRPr="001F53B4">
        <w:rPr>
          <w:rFonts w:ascii="ＭＳ Ｐゴシック" w:eastAsia="ＭＳ Ｐゴシック" w:hAnsi="ＭＳ Ｐゴシック" w:hint="eastAsia"/>
        </w:rPr>
        <w:t>のとおりとなります。</w:t>
      </w:r>
    </w:p>
    <w:p w:rsidR="005A5318" w:rsidRPr="001F53B4" w:rsidRDefault="005A5318" w:rsidP="005A5318">
      <w:pPr>
        <w:spacing w:after="60"/>
        <w:ind w:leftChars="100" w:left="210" w:firstLineChars="100" w:firstLine="210"/>
        <w:rPr>
          <w:rFonts w:ascii="ＭＳ Ｐゴシック" w:eastAsia="ＭＳ Ｐゴシック" w:hAnsi="ＭＳ Ｐゴシック"/>
        </w:rPr>
      </w:pPr>
      <w:r w:rsidRPr="001F53B4">
        <w:rPr>
          <w:rFonts w:ascii="ＭＳ Ｐゴシック" w:eastAsia="ＭＳ Ｐゴシック" w:hAnsi="ＭＳ Ｐゴシック"/>
          <w:noProof/>
        </w:rPr>
        <w:lastRenderedPageBreak/>
        <w:drawing>
          <wp:inline distT="0" distB="0" distL="0" distR="0" wp14:anchorId="2EA2874B" wp14:editId="2C2D2010">
            <wp:extent cx="5399963" cy="3606394"/>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9744" b="-190"/>
                    <a:stretch/>
                  </pic:blipFill>
                  <pic:spPr bwMode="auto">
                    <a:xfrm>
                      <a:off x="0" y="0"/>
                      <a:ext cx="5400040" cy="3606445"/>
                    </a:xfrm>
                    <a:prstGeom prst="rect">
                      <a:avLst/>
                    </a:prstGeom>
                    <a:ln>
                      <a:noFill/>
                    </a:ln>
                    <a:extLst>
                      <a:ext uri="{53640926-AAD7-44D8-BBD7-CCE9431645EC}">
                        <a14:shadowObscured xmlns:a14="http://schemas.microsoft.com/office/drawing/2010/main"/>
                      </a:ext>
                    </a:extLst>
                  </pic:spPr>
                </pic:pic>
              </a:graphicData>
            </a:graphic>
          </wp:inline>
        </w:drawing>
      </w:r>
    </w:p>
    <w:p w:rsidR="005A5318" w:rsidRDefault="00611252" w:rsidP="00616494">
      <w:pPr>
        <w:wordWrap w:val="0"/>
        <w:spacing w:after="60" w:line="200" w:lineRule="exact"/>
        <w:jc w:val="right"/>
        <w:rPr>
          <w:rFonts w:ascii="ＭＳ Ｐゴシック" w:eastAsia="ＭＳ Ｐゴシック" w:hAnsi="ＭＳ Ｐゴシック"/>
        </w:rPr>
      </w:pPr>
      <w:r w:rsidRPr="00611252">
        <w:rPr>
          <w:rFonts w:ascii="ＭＳ Ｐゴシック" w:eastAsia="ＭＳ Ｐゴシック" w:hAnsi="ＭＳ Ｐゴシック" w:hint="eastAsia"/>
          <w:sz w:val="18"/>
        </w:rPr>
        <w:t>出典：「財務書類作成にあたっての基礎知識」（総務省）</w:t>
      </w:r>
      <w:r>
        <w:rPr>
          <w:rFonts w:ascii="ＭＳ Ｐゴシック" w:eastAsia="ＭＳ Ｐゴシック" w:hAnsi="ＭＳ Ｐゴシック" w:hint="eastAsia"/>
          <w:sz w:val="18"/>
        </w:rPr>
        <w:t xml:space="preserve">　　</w:t>
      </w:r>
    </w:p>
    <w:p w:rsidR="00611252" w:rsidRPr="001F53B4" w:rsidRDefault="00611252" w:rsidP="00AD35C6">
      <w:pPr>
        <w:spacing w:after="60"/>
        <w:rPr>
          <w:rFonts w:ascii="ＭＳ Ｐゴシック" w:eastAsia="ＭＳ Ｐゴシック" w:hAnsi="ＭＳ Ｐゴシック"/>
        </w:rPr>
      </w:pPr>
    </w:p>
    <w:p w:rsidR="009150D7" w:rsidRPr="001F53B4" w:rsidRDefault="0000730F" w:rsidP="005A4807">
      <w:pPr>
        <w:spacing w:after="60"/>
        <w:rPr>
          <w:rFonts w:ascii="ＭＳ Ｐゴシック" w:eastAsia="ＭＳ Ｐゴシック" w:hAnsi="ＭＳ Ｐゴシック"/>
        </w:rPr>
      </w:pPr>
      <w:r>
        <w:rPr>
          <w:rFonts w:ascii="ＭＳ Ｐゴシック" w:eastAsia="ＭＳ Ｐゴシック" w:hAnsi="ＭＳ Ｐゴシック" w:hint="eastAsia"/>
        </w:rPr>
        <w:t>（３）</w:t>
      </w:r>
      <w:r w:rsidR="001D0A5F">
        <w:rPr>
          <w:rFonts w:ascii="ＭＳ Ｐゴシック" w:eastAsia="ＭＳ Ｐゴシック" w:hAnsi="ＭＳ Ｐゴシック" w:hint="eastAsia"/>
        </w:rPr>
        <w:t xml:space="preserve">　</w:t>
      </w:r>
      <w:r w:rsidR="009150D7" w:rsidRPr="001F53B4">
        <w:rPr>
          <w:rFonts w:ascii="ＭＳ Ｐゴシック" w:eastAsia="ＭＳ Ｐゴシック" w:hAnsi="ＭＳ Ｐゴシック" w:hint="eastAsia"/>
        </w:rPr>
        <w:t>対象とする会計の範囲</w:t>
      </w:r>
    </w:p>
    <w:p w:rsidR="00862D6A" w:rsidRPr="001F53B4" w:rsidRDefault="001208A0" w:rsidP="00B5058D">
      <w:pPr>
        <w:spacing w:after="60"/>
        <w:ind w:firstLineChars="106" w:firstLine="223"/>
        <w:rPr>
          <w:rFonts w:ascii="ＭＳ Ｐゴシック" w:eastAsia="ＭＳ Ｐゴシック" w:hAnsi="ＭＳ Ｐゴシック"/>
        </w:rPr>
      </w:pPr>
      <w:r w:rsidRPr="001F53B4">
        <w:rPr>
          <w:rFonts w:ascii="ＭＳ Ｐゴシック" w:eastAsia="ＭＳ Ｐゴシック" w:hAnsi="ＭＳ Ｐゴシック" w:hint="eastAsia"/>
        </w:rPr>
        <w:t>財務書類は、「一般会計」、</w:t>
      </w:r>
      <w:r w:rsidR="00877D14">
        <w:rPr>
          <w:rFonts w:ascii="ＭＳ Ｐゴシック" w:eastAsia="ＭＳ Ｐゴシック" w:hAnsi="ＭＳ Ｐゴシック" w:hint="eastAsia"/>
        </w:rPr>
        <w:t>条例</w:t>
      </w:r>
      <w:r w:rsidRPr="001F53B4">
        <w:rPr>
          <w:rFonts w:ascii="ＭＳ Ｐゴシック" w:eastAsia="ＭＳ Ｐゴシック" w:hAnsi="ＭＳ Ｐゴシック" w:hint="eastAsia"/>
        </w:rPr>
        <w:t>で定める特別会計及び公営企業会計を含めた「全体会計」、さらに</w:t>
      </w:r>
      <w:r w:rsidR="00D64000">
        <w:rPr>
          <w:rFonts w:ascii="ＭＳ Ｐゴシック" w:eastAsia="ＭＳ Ｐゴシック" w:hAnsi="ＭＳ Ｐゴシック" w:hint="eastAsia"/>
        </w:rPr>
        <w:t>本町</w:t>
      </w:r>
      <w:r w:rsidR="00877D14">
        <w:rPr>
          <w:rFonts w:ascii="ＭＳ Ｐゴシック" w:eastAsia="ＭＳ Ｐゴシック" w:hAnsi="ＭＳ Ｐゴシック" w:hint="eastAsia"/>
        </w:rPr>
        <w:t>に関係する一部事務組合や第三セクター</w:t>
      </w:r>
      <w:r w:rsidRPr="001F53B4">
        <w:rPr>
          <w:rFonts w:ascii="ＭＳ Ｐゴシック" w:eastAsia="ＭＳ Ｐゴシック" w:hAnsi="ＭＳ Ｐゴシック" w:hint="eastAsia"/>
        </w:rPr>
        <w:t>等を含めた「連結会計」の３</w:t>
      </w:r>
      <w:r w:rsidR="000E7E53">
        <w:rPr>
          <w:rFonts w:ascii="ＭＳ Ｐゴシック" w:eastAsia="ＭＳ Ｐゴシック" w:hAnsi="ＭＳ Ｐゴシック" w:hint="eastAsia"/>
        </w:rPr>
        <w:t>つの会計で</w:t>
      </w:r>
      <w:r w:rsidRPr="001F53B4">
        <w:rPr>
          <w:rFonts w:ascii="ＭＳ Ｐゴシック" w:eastAsia="ＭＳ Ｐゴシック" w:hAnsi="ＭＳ Ｐゴシック" w:hint="eastAsia"/>
        </w:rPr>
        <w:t>作成しています。</w:t>
      </w:r>
    </w:p>
    <w:p w:rsidR="009150D7" w:rsidRPr="001F53B4" w:rsidRDefault="006322F4" w:rsidP="00616494">
      <w:pPr>
        <w:spacing w:after="60"/>
        <w:jc w:val="center"/>
        <w:rPr>
          <w:rFonts w:ascii="ＭＳ Ｐゴシック" w:eastAsia="ＭＳ Ｐゴシック" w:hAnsi="ＭＳ Ｐゴシック"/>
        </w:rPr>
      </w:pPr>
      <w:r w:rsidRPr="006322F4">
        <w:rPr>
          <w:noProof/>
        </w:rPr>
        <w:drawing>
          <wp:inline distT="0" distB="0" distL="0" distR="0">
            <wp:extent cx="5210280" cy="3505320"/>
            <wp:effectExtent l="0" t="0" r="0" b="0"/>
            <wp:docPr id="1" name="図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0280" cy="3505320"/>
                    </a:xfrm>
                    <a:prstGeom prst="rect">
                      <a:avLst/>
                    </a:prstGeom>
                    <a:noFill/>
                    <a:ln>
                      <a:noFill/>
                    </a:ln>
                  </pic:spPr>
                </pic:pic>
              </a:graphicData>
            </a:graphic>
          </wp:inline>
        </w:drawing>
      </w:r>
    </w:p>
    <w:p w:rsidR="00006A06" w:rsidRPr="001F53B4" w:rsidRDefault="00006A06" w:rsidP="005A4807">
      <w:pPr>
        <w:spacing w:after="60"/>
        <w:rPr>
          <w:rFonts w:ascii="ＭＳ Ｐゴシック" w:eastAsia="ＭＳ Ｐゴシック" w:hAnsi="ＭＳ Ｐゴシック"/>
        </w:rPr>
      </w:pPr>
    </w:p>
    <w:p w:rsidR="00006A06" w:rsidRPr="001F53B4" w:rsidRDefault="0000730F" w:rsidP="005A4807">
      <w:pPr>
        <w:spacing w:after="60"/>
        <w:rPr>
          <w:rFonts w:ascii="ＭＳ Ｐゴシック" w:eastAsia="ＭＳ Ｐゴシック" w:hAnsi="ＭＳ Ｐゴシック"/>
        </w:rPr>
      </w:pPr>
      <w:r>
        <w:rPr>
          <w:rFonts w:ascii="ＭＳ Ｐゴシック" w:eastAsia="ＭＳ Ｐゴシック" w:hAnsi="ＭＳ Ｐゴシック" w:hint="eastAsia"/>
        </w:rPr>
        <w:t>（４）</w:t>
      </w:r>
      <w:r w:rsidR="001D0A5F">
        <w:rPr>
          <w:rFonts w:ascii="ＭＳ Ｐゴシック" w:eastAsia="ＭＳ Ｐゴシック" w:hAnsi="ＭＳ Ｐゴシック" w:hint="eastAsia"/>
        </w:rPr>
        <w:t xml:space="preserve">　</w:t>
      </w:r>
      <w:r w:rsidR="00006A06" w:rsidRPr="001F53B4">
        <w:rPr>
          <w:rFonts w:ascii="ＭＳ Ｐゴシック" w:eastAsia="ＭＳ Ｐゴシック" w:hAnsi="ＭＳ Ｐゴシック" w:hint="eastAsia"/>
        </w:rPr>
        <w:t>作成基準日</w:t>
      </w:r>
    </w:p>
    <w:p w:rsidR="009150D7" w:rsidRPr="001F53B4" w:rsidRDefault="00B433D4" w:rsidP="00B5058D">
      <w:pPr>
        <w:spacing w:after="60"/>
        <w:ind w:firstLineChars="113" w:firstLine="237"/>
        <w:rPr>
          <w:rFonts w:ascii="ＭＳ Ｐゴシック" w:eastAsia="ＭＳ Ｐゴシック" w:hAnsi="ＭＳ Ｐゴシック"/>
        </w:rPr>
      </w:pPr>
      <w:r w:rsidRPr="00B433D4">
        <w:rPr>
          <w:rFonts w:ascii="ＭＳ Ｐゴシック" w:eastAsia="ＭＳ Ｐゴシック" w:hAnsi="ＭＳ Ｐゴシック" w:hint="eastAsia"/>
        </w:rPr>
        <w:t>作成基準日は、会計年度末（</w:t>
      </w:r>
      <w:r w:rsidRPr="00DB7278">
        <w:rPr>
          <w:rFonts w:ascii="ＭＳ Ｐゴシック" w:eastAsia="ＭＳ Ｐゴシック" w:hAnsi="ＭＳ Ｐゴシック" w:hint="eastAsia"/>
        </w:rPr>
        <w:t>平成</w:t>
      </w:r>
      <w:r w:rsidR="00977574">
        <w:rPr>
          <w:rFonts w:ascii="ＭＳ Ｐゴシック" w:eastAsia="ＭＳ Ｐゴシック" w:hAnsi="ＭＳ Ｐゴシック" w:hint="eastAsia"/>
        </w:rPr>
        <w:t>30</w:t>
      </w:r>
      <w:r w:rsidRPr="00DB7278">
        <w:rPr>
          <w:rFonts w:ascii="ＭＳ Ｐゴシック" w:eastAsia="ＭＳ Ｐゴシック" w:hAnsi="ＭＳ Ｐゴシック" w:hint="eastAsia"/>
        </w:rPr>
        <w:t>年３</w:t>
      </w:r>
      <w:r w:rsidRPr="00B433D4">
        <w:rPr>
          <w:rFonts w:ascii="ＭＳ Ｐゴシック" w:eastAsia="ＭＳ Ｐゴシック" w:hAnsi="ＭＳ Ｐゴシック" w:hint="eastAsia"/>
        </w:rPr>
        <w:t>月31日）</w:t>
      </w:r>
      <w:r w:rsidR="00006A06" w:rsidRPr="00B433D4">
        <w:rPr>
          <w:rFonts w:ascii="ＭＳ Ｐゴシック" w:eastAsia="ＭＳ Ｐゴシック" w:hAnsi="ＭＳ Ｐゴシック" w:hint="eastAsia"/>
        </w:rPr>
        <w:t>としました。ただし、出納整理期間</w:t>
      </w:r>
      <w:r w:rsidRPr="00B433D4">
        <w:rPr>
          <w:rFonts w:ascii="ＭＳ Ｐゴシック" w:eastAsia="ＭＳ Ｐゴシック" w:hAnsi="ＭＳ Ｐゴシック" w:hint="eastAsia"/>
        </w:rPr>
        <w:t>（</w:t>
      </w:r>
      <w:r w:rsidRPr="00DB7278">
        <w:rPr>
          <w:rFonts w:ascii="ＭＳ Ｐゴシック" w:eastAsia="ＭＳ Ｐゴシック" w:hAnsi="ＭＳ Ｐゴシック" w:hint="eastAsia"/>
        </w:rPr>
        <w:t>平成</w:t>
      </w:r>
      <w:r w:rsidR="00977574">
        <w:rPr>
          <w:rFonts w:ascii="ＭＳ Ｐゴシック" w:eastAsia="ＭＳ Ｐゴシック" w:hAnsi="ＭＳ Ｐゴシック" w:hint="eastAsia"/>
        </w:rPr>
        <w:t>30</w:t>
      </w:r>
      <w:r w:rsidRPr="00DB7278">
        <w:rPr>
          <w:rFonts w:ascii="ＭＳ Ｐゴシック" w:eastAsia="ＭＳ Ｐゴシック" w:hAnsi="ＭＳ Ｐゴシック" w:hint="eastAsia"/>
        </w:rPr>
        <w:t>年</w:t>
      </w:r>
      <w:r w:rsidRPr="00B433D4">
        <w:rPr>
          <w:rFonts w:ascii="ＭＳ Ｐゴシック" w:eastAsia="ＭＳ Ｐゴシック" w:hAnsi="ＭＳ Ｐゴシック" w:hint="eastAsia"/>
        </w:rPr>
        <w:t>４月１日～５月31日）</w:t>
      </w:r>
      <w:r w:rsidR="00006A06" w:rsidRPr="00B433D4">
        <w:rPr>
          <w:rFonts w:ascii="ＭＳ Ｐゴシック" w:eastAsia="ＭＳ Ｐゴシック" w:hAnsi="ＭＳ Ｐゴシック" w:hint="eastAsia"/>
        </w:rPr>
        <w:t>における取引は、</w:t>
      </w:r>
      <w:r>
        <w:rPr>
          <w:rFonts w:ascii="ＭＳ Ｐゴシック" w:eastAsia="ＭＳ Ｐゴシック" w:hAnsi="ＭＳ Ｐゴシック" w:hint="eastAsia"/>
        </w:rPr>
        <w:t>作成基準日</w:t>
      </w:r>
      <w:r w:rsidR="00006A06" w:rsidRPr="00B433D4">
        <w:rPr>
          <w:rFonts w:ascii="ＭＳ Ｐゴシック" w:eastAsia="ＭＳ Ｐゴシック" w:hAnsi="ＭＳ Ｐゴシック" w:hint="eastAsia"/>
        </w:rPr>
        <w:t>までに処理したものとしています。</w:t>
      </w:r>
    </w:p>
    <w:sectPr w:rsidR="009150D7" w:rsidRPr="001F53B4" w:rsidSect="00E84077">
      <w:pgSz w:w="11906" w:h="16838" w:code="9"/>
      <w:pgMar w:top="964" w:right="1134" w:bottom="680"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4A3D" w:rsidRDefault="00154A3D" w:rsidP="009150D7">
      <w:r>
        <w:separator/>
      </w:r>
    </w:p>
  </w:endnote>
  <w:endnote w:type="continuationSeparator" w:id="0">
    <w:p w:rsidR="00154A3D" w:rsidRDefault="00154A3D" w:rsidP="00915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4A3D" w:rsidRDefault="00154A3D" w:rsidP="009150D7">
      <w:r>
        <w:separator/>
      </w:r>
    </w:p>
  </w:footnote>
  <w:footnote w:type="continuationSeparator" w:id="0">
    <w:p w:rsidR="00154A3D" w:rsidRDefault="00154A3D" w:rsidP="009150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5DAF"/>
    <w:rsid w:val="00005ADE"/>
    <w:rsid w:val="00006A06"/>
    <w:rsid w:val="00007297"/>
    <w:rsid w:val="0000730F"/>
    <w:rsid w:val="00010CB7"/>
    <w:rsid w:val="000246E5"/>
    <w:rsid w:val="00025C2A"/>
    <w:rsid w:val="000400B6"/>
    <w:rsid w:val="000451D0"/>
    <w:rsid w:val="00045F04"/>
    <w:rsid w:val="00050469"/>
    <w:rsid w:val="000547F1"/>
    <w:rsid w:val="000637F2"/>
    <w:rsid w:val="000846CC"/>
    <w:rsid w:val="00094459"/>
    <w:rsid w:val="000E7E53"/>
    <w:rsid w:val="000F0D6A"/>
    <w:rsid w:val="001079C3"/>
    <w:rsid w:val="001208A0"/>
    <w:rsid w:val="00124364"/>
    <w:rsid w:val="001245FC"/>
    <w:rsid w:val="00135D7F"/>
    <w:rsid w:val="00147C24"/>
    <w:rsid w:val="00154A3D"/>
    <w:rsid w:val="00160C18"/>
    <w:rsid w:val="001750F3"/>
    <w:rsid w:val="00181887"/>
    <w:rsid w:val="0018277C"/>
    <w:rsid w:val="00184735"/>
    <w:rsid w:val="00196431"/>
    <w:rsid w:val="001A7CB5"/>
    <w:rsid w:val="001B696A"/>
    <w:rsid w:val="001C05A4"/>
    <w:rsid w:val="001C0703"/>
    <w:rsid w:val="001D05A7"/>
    <w:rsid w:val="001D0A5F"/>
    <w:rsid w:val="001E277C"/>
    <w:rsid w:val="001F31D8"/>
    <w:rsid w:val="001F53B4"/>
    <w:rsid w:val="002044AD"/>
    <w:rsid w:val="00211434"/>
    <w:rsid w:val="00223D62"/>
    <w:rsid w:val="00226622"/>
    <w:rsid w:val="002461D7"/>
    <w:rsid w:val="00252BBE"/>
    <w:rsid w:val="00262C01"/>
    <w:rsid w:val="0027130C"/>
    <w:rsid w:val="0027144A"/>
    <w:rsid w:val="00292246"/>
    <w:rsid w:val="002A19CD"/>
    <w:rsid w:val="002B18AC"/>
    <w:rsid w:val="002B576D"/>
    <w:rsid w:val="002B5DAF"/>
    <w:rsid w:val="002C2F2C"/>
    <w:rsid w:val="002D513F"/>
    <w:rsid w:val="002D5F5D"/>
    <w:rsid w:val="002F057D"/>
    <w:rsid w:val="002F09FC"/>
    <w:rsid w:val="002F3964"/>
    <w:rsid w:val="00302DD0"/>
    <w:rsid w:val="00310BED"/>
    <w:rsid w:val="00320C29"/>
    <w:rsid w:val="00331874"/>
    <w:rsid w:val="00342137"/>
    <w:rsid w:val="00343989"/>
    <w:rsid w:val="00352FB5"/>
    <w:rsid w:val="003557CE"/>
    <w:rsid w:val="0036446E"/>
    <w:rsid w:val="00366F90"/>
    <w:rsid w:val="0037284F"/>
    <w:rsid w:val="00373022"/>
    <w:rsid w:val="003B0DDE"/>
    <w:rsid w:val="003F3D94"/>
    <w:rsid w:val="00403FD0"/>
    <w:rsid w:val="004217D6"/>
    <w:rsid w:val="004354D6"/>
    <w:rsid w:val="00444939"/>
    <w:rsid w:val="00451A82"/>
    <w:rsid w:val="00484F8B"/>
    <w:rsid w:val="004D5C33"/>
    <w:rsid w:val="004E19F8"/>
    <w:rsid w:val="004E4E39"/>
    <w:rsid w:val="004E5A41"/>
    <w:rsid w:val="00500FBA"/>
    <w:rsid w:val="005119EA"/>
    <w:rsid w:val="005144BC"/>
    <w:rsid w:val="00515791"/>
    <w:rsid w:val="00521718"/>
    <w:rsid w:val="005335A6"/>
    <w:rsid w:val="00537BAA"/>
    <w:rsid w:val="005460A2"/>
    <w:rsid w:val="00546E7A"/>
    <w:rsid w:val="00550008"/>
    <w:rsid w:val="00552D9D"/>
    <w:rsid w:val="00571DEA"/>
    <w:rsid w:val="0057506D"/>
    <w:rsid w:val="00586BE9"/>
    <w:rsid w:val="00590A1D"/>
    <w:rsid w:val="00590D79"/>
    <w:rsid w:val="005948B3"/>
    <w:rsid w:val="005A4807"/>
    <w:rsid w:val="005A4D9D"/>
    <w:rsid w:val="005A5318"/>
    <w:rsid w:val="005A5389"/>
    <w:rsid w:val="005A5B36"/>
    <w:rsid w:val="005B082C"/>
    <w:rsid w:val="005B1C17"/>
    <w:rsid w:val="005C043F"/>
    <w:rsid w:val="005C647B"/>
    <w:rsid w:val="005D73CF"/>
    <w:rsid w:val="005E39EF"/>
    <w:rsid w:val="005E6CFB"/>
    <w:rsid w:val="00611252"/>
    <w:rsid w:val="00614AFD"/>
    <w:rsid w:val="00616494"/>
    <w:rsid w:val="00621C5A"/>
    <w:rsid w:val="0062344E"/>
    <w:rsid w:val="0062480F"/>
    <w:rsid w:val="006321AA"/>
    <w:rsid w:val="006322F4"/>
    <w:rsid w:val="00642E3C"/>
    <w:rsid w:val="006607DA"/>
    <w:rsid w:val="0066324B"/>
    <w:rsid w:val="00666B25"/>
    <w:rsid w:val="00693491"/>
    <w:rsid w:val="006953E8"/>
    <w:rsid w:val="006B3B35"/>
    <w:rsid w:val="006B5DBC"/>
    <w:rsid w:val="006C641B"/>
    <w:rsid w:val="006D0898"/>
    <w:rsid w:val="0071042F"/>
    <w:rsid w:val="00710EA3"/>
    <w:rsid w:val="00723455"/>
    <w:rsid w:val="007339AF"/>
    <w:rsid w:val="00735A8E"/>
    <w:rsid w:val="0074027B"/>
    <w:rsid w:val="00744FFE"/>
    <w:rsid w:val="00745F12"/>
    <w:rsid w:val="00764EF9"/>
    <w:rsid w:val="007721F1"/>
    <w:rsid w:val="007802C3"/>
    <w:rsid w:val="007869D9"/>
    <w:rsid w:val="007B05D2"/>
    <w:rsid w:val="007B30BC"/>
    <w:rsid w:val="007B5EE3"/>
    <w:rsid w:val="007B6D94"/>
    <w:rsid w:val="007C4055"/>
    <w:rsid w:val="007C7D24"/>
    <w:rsid w:val="007D0078"/>
    <w:rsid w:val="007D2F28"/>
    <w:rsid w:val="007F6095"/>
    <w:rsid w:val="00800FB7"/>
    <w:rsid w:val="00804B66"/>
    <w:rsid w:val="008054D3"/>
    <w:rsid w:val="008134CA"/>
    <w:rsid w:val="00815E29"/>
    <w:rsid w:val="00860517"/>
    <w:rsid w:val="00860BDB"/>
    <w:rsid w:val="00862D6A"/>
    <w:rsid w:val="0086459E"/>
    <w:rsid w:val="00871971"/>
    <w:rsid w:val="00874DD8"/>
    <w:rsid w:val="00877D14"/>
    <w:rsid w:val="00880559"/>
    <w:rsid w:val="00884E03"/>
    <w:rsid w:val="00892EFF"/>
    <w:rsid w:val="008C4435"/>
    <w:rsid w:val="008D03C6"/>
    <w:rsid w:val="008E22AE"/>
    <w:rsid w:val="008E33F4"/>
    <w:rsid w:val="008F557C"/>
    <w:rsid w:val="008F6952"/>
    <w:rsid w:val="008F6B2C"/>
    <w:rsid w:val="00907FF9"/>
    <w:rsid w:val="00913E3F"/>
    <w:rsid w:val="009150D7"/>
    <w:rsid w:val="0093567B"/>
    <w:rsid w:val="00940927"/>
    <w:rsid w:val="00951292"/>
    <w:rsid w:val="00977574"/>
    <w:rsid w:val="0098629A"/>
    <w:rsid w:val="0099642A"/>
    <w:rsid w:val="00996E9D"/>
    <w:rsid w:val="009A71EC"/>
    <w:rsid w:val="009B00AB"/>
    <w:rsid w:val="009C6045"/>
    <w:rsid w:val="009D1051"/>
    <w:rsid w:val="009D1221"/>
    <w:rsid w:val="009D7661"/>
    <w:rsid w:val="009E3DF3"/>
    <w:rsid w:val="009E587B"/>
    <w:rsid w:val="009F7417"/>
    <w:rsid w:val="009F7960"/>
    <w:rsid w:val="00A1031C"/>
    <w:rsid w:val="00A1104A"/>
    <w:rsid w:val="00A11153"/>
    <w:rsid w:val="00A31096"/>
    <w:rsid w:val="00A427FF"/>
    <w:rsid w:val="00A46555"/>
    <w:rsid w:val="00A90D3C"/>
    <w:rsid w:val="00AA17DD"/>
    <w:rsid w:val="00AA3AA7"/>
    <w:rsid w:val="00AD35C6"/>
    <w:rsid w:val="00B01030"/>
    <w:rsid w:val="00B01FCD"/>
    <w:rsid w:val="00B1219C"/>
    <w:rsid w:val="00B16C7F"/>
    <w:rsid w:val="00B433D4"/>
    <w:rsid w:val="00B4651B"/>
    <w:rsid w:val="00B5058D"/>
    <w:rsid w:val="00B55A07"/>
    <w:rsid w:val="00B57709"/>
    <w:rsid w:val="00B61704"/>
    <w:rsid w:val="00B61F41"/>
    <w:rsid w:val="00B654AE"/>
    <w:rsid w:val="00B669D8"/>
    <w:rsid w:val="00B909A0"/>
    <w:rsid w:val="00BB517B"/>
    <w:rsid w:val="00BC1D91"/>
    <w:rsid w:val="00BD5EE0"/>
    <w:rsid w:val="00BF027B"/>
    <w:rsid w:val="00BF15C2"/>
    <w:rsid w:val="00C23C80"/>
    <w:rsid w:val="00C305E1"/>
    <w:rsid w:val="00C333B8"/>
    <w:rsid w:val="00C4120D"/>
    <w:rsid w:val="00C43CFF"/>
    <w:rsid w:val="00C573E2"/>
    <w:rsid w:val="00C67F9E"/>
    <w:rsid w:val="00C77A1B"/>
    <w:rsid w:val="00C90B5A"/>
    <w:rsid w:val="00C9450A"/>
    <w:rsid w:val="00C9623B"/>
    <w:rsid w:val="00CB7325"/>
    <w:rsid w:val="00CC5E6F"/>
    <w:rsid w:val="00CE380A"/>
    <w:rsid w:val="00D21C8A"/>
    <w:rsid w:val="00D22210"/>
    <w:rsid w:val="00D3705C"/>
    <w:rsid w:val="00D37F24"/>
    <w:rsid w:val="00D4476A"/>
    <w:rsid w:val="00D5317C"/>
    <w:rsid w:val="00D64000"/>
    <w:rsid w:val="00D8449D"/>
    <w:rsid w:val="00D94B78"/>
    <w:rsid w:val="00DA5B68"/>
    <w:rsid w:val="00DB6704"/>
    <w:rsid w:val="00DB7278"/>
    <w:rsid w:val="00DB7DD7"/>
    <w:rsid w:val="00DC244D"/>
    <w:rsid w:val="00DC3C22"/>
    <w:rsid w:val="00DD3866"/>
    <w:rsid w:val="00E05C50"/>
    <w:rsid w:val="00E1226F"/>
    <w:rsid w:val="00E36165"/>
    <w:rsid w:val="00E620A1"/>
    <w:rsid w:val="00E84077"/>
    <w:rsid w:val="00E938A9"/>
    <w:rsid w:val="00E94A94"/>
    <w:rsid w:val="00E95B97"/>
    <w:rsid w:val="00E9687B"/>
    <w:rsid w:val="00E97853"/>
    <w:rsid w:val="00EA4864"/>
    <w:rsid w:val="00ED2A5A"/>
    <w:rsid w:val="00ED6E81"/>
    <w:rsid w:val="00ED70B3"/>
    <w:rsid w:val="00EE2A92"/>
    <w:rsid w:val="00EF7F0F"/>
    <w:rsid w:val="00F05C19"/>
    <w:rsid w:val="00F07E27"/>
    <w:rsid w:val="00F11F67"/>
    <w:rsid w:val="00F14713"/>
    <w:rsid w:val="00F3701E"/>
    <w:rsid w:val="00F371C7"/>
    <w:rsid w:val="00F47E63"/>
    <w:rsid w:val="00F67F4D"/>
    <w:rsid w:val="00F7240C"/>
    <w:rsid w:val="00F764CA"/>
    <w:rsid w:val="00F77F66"/>
    <w:rsid w:val="00F8249A"/>
    <w:rsid w:val="00F904B9"/>
    <w:rsid w:val="00FA658E"/>
    <w:rsid w:val="00FF35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15:docId w15:val="{1F38939D-5C92-4205-BDF2-D42A274E6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2">
    <w:name w:val="heading 2"/>
    <w:basedOn w:val="a"/>
    <w:next w:val="a"/>
    <w:link w:val="20"/>
    <w:uiPriority w:val="9"/>
    <w:semiHidden/>
    <w:unhideWhenUsed/>
    <w:qFormat/>
    <w:rsid w:val="00D8449D"/>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150D7"/>
    <w:pPr>
      <w:tabs>
        <w:tab w:val="center" w:pos="4252"/>
        <w:tab w:val="right" w:pos="8504"/>
      </w:tabs>
      <w:snapToGrid w:val="0"/>
    </w:pPr>
  </w:style>
  <w:style w:type="character" w:customStyle="1" w:styleId="a4">
    <w:name w:val="ヘッダー (文字)"/>
    <w:basedOn w:val="a0"/>
    <w:link w:val="a3"/>
    <w:uiPriority w:val="99"/>
    <w:rsid w:val="009150D7"/>
  </w:style>
  <w:style w:type="paragraph" w:styleId="a5">
    <w:name w:val="footer"/>
    <w:basedOn w:val="a"/>
    <w:link w:val="a6"/>
    <w:uiPriority w:val="99"/>
    <w:unhideWhenUsed/>
    <w:rsid w:val="009150D7"/>
    <w:pPr>
      <w:tabs>
        <w:tab w:val="center" w:pos="4252"/>
        <w:tab w:val="right" w:pos="8504"/>
      </w:tabs>
      <w:snapToGrid w:val="0"/>
    </w:pPr>
  </w:style>
  <w:style w:type="character" w:customStyle="1" w:styleId="a6">
    <w:name w:val="フッター (文字)"/>
    <w:basedOn w:val="a0"/>
    <w:link w:val="a5"/>
    <w:uiPriority w:val="99"/>
    <w:rsid w:val="009150D7"/>
  </w:style>
  <w:style w:type="paragraph" w:styleId="a7">
    <w:name w:val="Balloon Text"/>
    <w:basedOn w:val="a"/>
    <w:link w:val="a8"/>
    <w:uiPriority w:val="99"/>
    <w:semiHidden/>
    <w:unhideWhenUsed/>
    <w:rsid w:val="00292246"/>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92246"/>
    <w:rPr>
      <w:rFonts w:asciiTheme="majorHAnsi" w:eastAsiaTheme="majorEastAsia" w:hAnsiTheme="majorHAnsi" w:cstheme="majorBidi"/>
      <w:sz w:val="18"/>
      <w:szCs w:val="18"/>
    </w:rPr>
  </w:style>
  <w:style w:type="character" w:customStyle="1" w:styleId="20">
    <w:name w:val="見出し 2 (文字)"/>
    <w:basedOn w:val="a0"/>
    <w:link w:val="2"/>
    <w:uiPriority w:val="9"/>
    <w:semiHidden/>
    <w:rsid w:val="00D8449D"/>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6421102">
      <w:bodyDiv w:val="1"/>
      <w:marLeft w:val="0"/>
      <w:marRight w:val="0"/>
      <w:marTop w:val="0"/>
      <w:marBottom w:val="0"/>
      <w:divBdr>
        <w:top w:val="none" w:sz="0" w:space="0" w:color="auto"/>
        <w:left w:val="none" w:sz="0" w:space="0" w:color="auto"/>
        <w:bottom w:val="none" w:sz="0" w:space="0" w:color="auto"/>
        <w:right w:val="none" w:sz="0" w:space="0" w:color="auto"/>
      </w:divBdr>
      <w:divsChild>
        <w:div w:id="864441561">
          <w:marLeft w:val="1"/>
          <w:marRight w:val="1"/>
          <w:marTop w:val="0"/>
          <w:marBottom w:val="0"/>
          <w:divBdr>
            <w:top w:val="none" w:sz="0" w:space="0" w:color="auto"/>
            <w:left w:val="none" w:sz="0" w:space="0" w:color="auto"/>
            <w:bottom w:val="none" w:sz="0" w:space="0" w:color="auto"/>
            <w:right w:val="none" w:sz="0" w:space="0" w:color="auto"/>
          </w:divBdr>
          <w:divsChild>
            <w:div w:id="456414782">
              <w:marLeft w:val="225"/>
              <w:marRight w:val="225"/>
              <w:marTop w:val="0"/>
              <w:marBottom w:val="0"/>
              <w:divBdr>
                <w:top w:val="none" w:sz="0" w:space="0" w:color="auto"/>
                <w:left w:val="none" w:sz="0" w:space="0" w:color="auto"/>
                <w:bottom w:val="none" w:sz="0" w:space="0" w:color="auto"/>
                <w:right w:val="none" w:sz="0" w:space="0" w:color="auto"/>
              </w:divBdr>
              <w:divsChild>
                <w:div w:id="1033313479">
                  <w:marLeft w:val="0"/>
                  <w:marRight w:val="0"/>
                  <w:marTop w:val="0"/>
                  <w:marBottom w:val="0"/>
                  <w:divBdr>
                    <w:top w:val="none" w:sz="0" w:space="0" w:color="auto"/>
                    <w:left w:val="none" w:sz="0" w:space="0" w:color="auto"/>
                    <w:bottom w:val="none" w:sz="0" w:space="0" w:color="auto"/>
                    <w:right w:val="none" w:sz="0" w:space="0" w:color="auto"/>
                  </w:divBdr>
                  <w:divsChild>
                    <w:div w:id="84490227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DA381-53EC-4D10-86D8-D20E71CF7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669</TotalTime>
  <Pages>8</Pages>
  <Words>588</Words>
  <Characters>3355</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DTT</Company>
  <LinksUpToDate>false</LinksUpToDate>
  <CharactersWithSpaces>3936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c:creator>
  <cp:keywords/>
  <dc:description/>
  <cp:lastModifiedBy>阿部 智光</cp:lastModifiedBy>
  <cp:revision>130</cp:revision>
  <cp:lastPrinted>2018-03-01T04:50:00Z</cp:lastPrinted>
  <dcterms:created xsi:type="dcterms:W3CDTF">2017-12-05T07:36:00Z</dcterms:created>
  <dcterms:modified xsi:type="dcterms:W3CDTF">2019-03-29T00:36:00Z</dcterms:modified>
</cp:coreProperties>
</file>